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A3885">
        <w:rPr>
          <w:b/>
          <w:bCs/>
          <w:sz w:val="24"/>
          <w:szCs w:val="24"/>
        </w:rPr>
        <w:t>01 февраля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A224D2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FA3885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FA3885">
        <w:rPr>
          <w:b/>
          <w:bCs/>
          <w:sz w:val="24"/>
          <w:szCs w:val="24"/>
        </w:rPr>
        <w:t>февраль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>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 xml:space="preserve">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A3885">
        <w:rPr>
          <w:sz w:val="24"/>
          <w:szCs w:val="24"/>
          <w:u w:val="single"/>
        </w:rPr>
        <w:t>01 февраля</w:t>
      </w:r>
      <w:r w:rsidRPr="008D6B5D">
        <w:rPr>
          <w:sz w:val="24"/>
          <w:szCs w:val="24"/>
          <w:u w:val="single"/>
        </w:rPr>
        <w:t xml:space="preserve"> по </w:t>
      </w:r>
      <w:r w:rsidR="00A224D2">
        <w:rPr>
          <w:sz w:val="24"/>
          <w:szCs w:val="24"/>
          <w:u w:val="single"/>
        </w:rPr>
        <w:t>15</w:t>
      </w:r>
      <w:r w:rsidRPr="008D6B5D">
        <w:rPr>
          <w:sz w:val="24"/>
          <w:szCs w:val="24"/>
          <w:u w:val="single"/>
        </w:rPr>
        <w:t xml:space="preserve"> </w:t>
      </w:r>
      <w:r w:rsidR="00FA3885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938DB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</w:t>
      </w:r>
      <w:proofErr w:type="spellStart"/>
      <w:r w:rsidRPr="0083585C">
        <w:rPr>
          <w:sz w:val="24"/>
          <w:szCs w:val="26"/>
        </w:rPr>
        <w:t>Рефсервис</w:t>
      </w:r>
      <w:proofErr w:type="spellEnd"/>
      <w:r w:rsidRPr="0083585C">
        <w:rPr>
          <w:sz w:val="24"/>
          <w:szCs w:val="26"/>
        </w:rPr>
        <w:t>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0DA6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29D0-31EE-44D7-B611-A8956BE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3</cp:revision>
  <cp:lastPrinted>2020-11-02T12:27:00Z</cp:lastPrinted>
  <dcterms:created xsi:type="dcterms:W3CDTF">2020-12-25T12:51:00Z</dcterms:created>
  <dcterms:modified xsi:type="dcterms:W3CDTF">2021-01-29T09:25:00Z</dcterms:modified>
</cp:coreProperties>
</file>