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2A6EDF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 xml:space="preserve">оказание дополнительных услуг по подбору вагонов и ускоренной подачи вагонов под погрузку </w:t>
      </w:r>
    </w:p>
    <w:p w:rsidR="00C21E35" w:rsidRDefault="00C21E35" w:rsidP="00C21E35">
      <w:pPr>
        <w:rPr>
          <w:sz w:val="24"/>
          <w:szCs w:val="24"/>
        </w:rPr>
      </w:pPr>
    </w:p>
    <w:p w:rsidR="000A2866" w:rsidRPr="00BF4CC0" w:rsidRDefault="000A2866" w:rsidP="00C21E35">
      <w:pPr>
        <w:rPr>
          <w:sz w:val="24"/>
          <w:szCs w:val="24"/>
        </w:rPr>
      </w:pPr>
    </w:p>
    <w:p w:rsidR="00B568DA" w:rsidRDefault="002A6EDF" w:rsidP="002A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 «Рефсервис» </w:t>
      </w:r>
      <w:r w:rsidR="00D24F82">
        <w:rPr>
          <w:sz w:val="24"/>
          <w:szCs w:val="24"/>
        </w:rPr>
        <w:t xml:space="preserve">предлагает </w:t>
      </w:r>
      <w:r w:rsidR="00650459">
        <w:rPr>
          <w:sz w:val="24"/>
          <w:szCs w:val="24"/>
        </w:rPr>
        <w:t>своим клиентам</w:t>
      </w:r>
      <w:r w:rsidR="00650459" w:rsidRPr="002A6EDF">
        <w:rPr>
          <w:sz w:val="24"/>
          <w:szCs w:val="24"/>
        </w:rPr>
        <w:t xml:space="preserve"> </w:t>
      </w:r>
      <w:r w:rsidRPr="002A6EDF">
        <w:rPr>
          <w:sz w:val="24"/>
          <w:szCs w:val="24"/>
        </w:rPr>
        <w:t>дополнительн</w:t>
      </w:r>
      <w:r w:rsidR="00B568DA">
        <w:rPr>
          <w:sz w:val="24"/>
          <w:szCs w:val="24"/>
        </w:rPr>
        <w:t>ые услуги для оп</w:t>
      </w:r>
      <w:r w:rsidR="007E16D7">
        <w:rPr>
          <w:sz w:val="24"/>
          <w:szCs w:val="24"/>
        </w:rPr>
        <w:t xml:space="preserve">тимизации </w:t>
      </w:r>
      <w:r w:rsidR="00382F57">
        <w:rPr>
          <w:sz w:val="24"/>
          <w:szCs w:val="24"/>
        </w:rPr>
        <w:t xml:space="preserve">обеспечения </w:t>
      </w:r>
      <w:r w:rsidR="007E16D7">
        <w:rPr>
          <w:sz w:val="24"/>
          <w:szCs w:val="24"/>
        </w:rPr>
        <w:t>погрузочного процесса.</w:t>
      </w:r>
    </w:p>
    <w:p w:rsidR="00CA6186" w:rsidRDefault="00CA6186" w:rsidP="002A6EDF">
      <w:pPr>
        <w:ind w:firstLine="708"/>
        <w:jc w:val="both"/>
        <w:rPr>
          <w:sz w:val="24"/>
          <w:szCs w:val="24"/>
        </w:rPr>
      </w:pPr>
    </w:p>
    <w:p w:rsidR="00CA6186" w:rsidRPr="00CA6186" w:rsidRDefault="00CA6186" w:rsidP="00B568DA">
      <w:pPr>
        <w:ind w:firstLine="708"/>
        <w:jc w:val="both"/>
        <w:rPr>
          <w:b/>
          <w:sz w:val="24"/>
          <w:szCs w:val="24"/>
        </w:rPr>
      </w:pPr>
      <w:r w:rsidRPr="00CA6186">
        <w:rPr>
          <w:b/>
          <w:sz w:val="24"/>
          <w:szCs w:val="24"/>
        </w:rPr>
        <w:t>Услуга «Коэффициент за подбор вагона»</w:t>
      </w:r>
    </w:p>
    <w:p w:rsidR="002A6EDF" w:rsidRDefault="0083606F" w:rsidP="00B568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</w:t>
      </w:r>
      <w:r w:rsidR="00CA6186">
        <w:rPr>
          <w:sz w:val="24"/>
          <w:szCs w:val="24"/>
        </w:rPr>
        <w:t>под погрузку</w:t>
      </w:r>
      <w:r>
        <w:rPr>
          <w:sz w:val="24"/>
          <w:szCs w:val="24"/>
        </w:rPr>
        <w:t xml:space="preserve"> </w:t>
      </w:r>
      <w:r w:rsidR="00D24F82">
        <w:rPr>
          <w:sz w:val="24"/>
          <w:szCs w:val="24"/>
        </w:rPr>
        <w:t xml:space="preserve">требуется </w:t>
      </w:r>
      <w:proofErr w:type="gramStart"/>
      <w:r w:rsidR="00D24F82">
        <w:rPr>
          <w:sz w:val="24"/>
          <w:szCs w:val="24"/>
        </w:rPr>
        <w:t>ИВ-термос</w:t>
      </w:r>
      <w:proofErr w:type="gramEnd"/>
      <w:r w:rsidR="00D24F82">
        <w:rPr>
          <w:sz w:val="24"/>
          <w:szCs w:val="24"/>
        </w:rPr>
        <w:t xml:space="preserve"> определённой грузоподъёмности, </w:t>
      </w:r>
      <w:r w:rsidR="00AF5985">
        <w:rPr>
          <w:sz w:val="24"/>
          <w:szCs w:val="24"/>
        </w:rPr>
        <w:t>то у клиента имеется возможность заказать такую</w:t>
      </w:r>
      <w:r w:rsidR="00B568DA">
        <w:rPr>
          <w:sz w:val="24"/>
          <w:szCs w:val="24"/>
        </w:rPr>
        <w:t xml:space="preserve"> услугу за дополнительную плату. </w:t>
      </w:r>
      <w:r w:rsidR="00CA6186">
        <w:rPr>
          <w:sz w:val="24"/>
          <w:szCs w:val="24"/>
        </w:rPr>
        <w:t xml:space="preserve">Стоимость </w:t>
      </w:r>
      <w:r w:rsidR="007E16D7" w:rsidRPr="007E16D7">
        <w:rPr>
          <w:sz w:val="24"/>
          <w:szCs w:val="24"/>
        </w:rPr>
        <w:t>предоставлени</w:t>
      </w:r>
      <w:r w:rsidR="007E16D7">
        <w:rPr>
          <w:sz w:val="24"/>
          <w:szCs w:val="24"/>
        </w:rPr>
        <w:t xml:space="preserve">я </w:t>
      </w:r>
      <w:proofErr w:type="gramStart"/>
      <w:r w:rsidR="007E16D7">
        <w:rPr>
          <w:sz w:val="24"/>
          <w:szCs w:val="24"/>
        </w:rPr>
        <w:t>ИВ-термоса</w:t>
      </w:r>
      <w:proofErr w:type="gramEnd"/>
      <w:r w:rsidR="007E16D7">
        <w:rPr>
          <w:sz w:val="24"/>
          <w:szCs w:val="24"/>
        </w:rPr>
        <w:t xml:space="preserve"> с услугой</w:t>
      </w:r>
      <w:r w:rsidR="00CA6186">
        <w:rPr>
          <w:sz w:val="24"/>
          <w:szCs w:val="24"/>
        </w:rPr>
        <w:t xml:space="preserve"> по </w:t>
      </w:r>
      <w:r w:rsidR="00593EED">
        <w:rPr>
          <w:sz w:val="24"/>
          <w:szCs w:val="24"/>
        </w:rPr>
        <w:t>подбору вагона</w:t>
      </w:r>
      <w:r w:rsidR="00B568D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определённой модели</w:t>
      </w:r>
      <w:r w:rsidR="00B568DA">
        <w:rPr>
          <w:sz w:val="24"/>
          <w:szCs w:val="24"/>
        </w:rPr>
        <w:t xml:space="preserve"> </w:t>
      </w:r>
      <w:r w:rsidR="00CA6186">
        <w:rPr>
          <w:sz w:val="24"/>
          <w:szCs w:val="24"/>
        </w:rPr>
        <w:t xml:space="preserve">исчисляется с дополнительным коэффициентом в размере </w:t>
      </w:r>
      <w:r w:rsidR="00CA6186" w:rsidRPr="00382F57">
        <w:rPr>
          <w:b/>
          <w:sz w:val="24"/>
          <w:szCs w:val="24"/>
        </w:rPr>
        <w:t>1,10</w:t>
      </w:r>
      <w:r w:rsidR="00CA6186">
        <w:rPr>
          <w:sz w:val="24"/>
          <w:szCs w:val="24"/>
        </w:rPr>
        <w:t xml:space="preserve"> к действующим ценовым условиям.</w:t>
      </w:r>
    </w:p>
    <w:p w:rsidR="007E16D7" w:rsidRDefault="007E16D7" w:rsidP="00B568DA">
      <w:pPr>
        <w:ind w:firstLine="708"/>
        <w:jc w:val="both"/>
        <w:rPr>
          <w:sz w:val="24"/>
          <w:szCs w:val="24"/>
        </w:rPr>
      </w:pPr>
    </w:p>
    <w:p w:rsidR="007E16D7" w:rsidRPr="00CA6186" w:rsidRDefault="007E16D7" w:rsidP="007E16D7">
      <w:pPr>
        <w:ind w:firstLine="708"/>
        <w:jc w:val="both"/>
        <w:rPr>
          <w:b/>
          <w:sz w:val="24"/>
          <w:szCs w:val="24"/>
        </w:rPr>
      </w:pPr>
      <w:r w:rsidRPr="00CA6186">
        <w:rPr>
          <w:b/>
          <w:sz w:val="24"/>
          <w:szCs w:val="24"/>
        </w:rPr>
        <w:t xml:space="preserve">Услуга «Коэффициент за </w:t>
      </w:r>
      <w:r>
        <w:rPr>
          <w:b/>
          <w:sz w:val="24"/>
          <w:szCs w:val="24"/>
        </w:rPr>
        <w:t>срочность</w:t>
      </w:r>
      <w:r w:rsidRPr="00CA6186">
        <w:rPr>
          <w:b/>
          <w:sz w:val="24"/>
          <w:szCs w:val="24"/>
        </w:rPr>
        <w:t>»</w:t>
      </w:r>
    </w:p>
    <w:p w:rsidR="0083606F" w:rsidRDefault="0083606F" w:rsidP="00836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под погрузку </w:t>
      </w:r>
      <w:r w:rsidR="00CA6186">
        <w:rPr>
          <w:sz w:val="24"/>
          <w:szCs w:val="24"/>
        </w:rPr>
        <w:t>требуется вагон</w:t>
      </w:r>
      <w:r w:rsidR="007E16D7">
        <w:rPr>
          <w:sz w:val="24"/>
          <w:szCs w:val="24"/>
        </w:rPr>
        <w:t xml:space="preserve"> (любого типа)</w:t>
      </w:r>
      <w:r w:rsidR="00CA61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менее чем за 10 дней до начала декады погрузки, то </w:t>
      </w:r>
      <w:r w:rsidR="007E16D7">
        <w:rPr>
          <w:sz w:val="24"/>
          <w:szCs w:val="24"/>
        </w:rPr>
        <w:t xml:space="preserve">стоимость </w:t>
      </w:r>
      <w:r w:rsidR="007E16D7" w:rsidRPr="007E16D7">
        <w:rPr>
          <w:sz w:val="24"/>
          <w:szCs w:val="24"/>
        </w:rPr>
        <w:t>предоставлени</w:t>
      </w:r>
      <w:r w:rsidR="007E16D7">
        <w:rPr>
          <w:sz w:val="24"/>
          <w:szCs w:val="24"/>
        </w:rPr>
        <w:t>я с</w:t>
      </w:r>
      <w:r w:rsidR="007E16D7" w:rsidRPr="007E16D7">
        <w:rPr>
          <w:sz w:val="24"/>
          <w:szCs w:val="24"/>
        </w:rPr>
        <w:t xml:space="preserve"> </w:t>
      </w:r>
      <w:r w:rsidR="007E16D7">
        <w:rPr>
          <w:sz w:val="24"/>
          <w:szCs w:val="24"/>
        </w:rPr>
        <w:t xml:space="preserve">услугой по срочной подаче вагона исчисляется с коэффициентом в размере </w:t>
      </w:r>
      <w:r w:rsidR="007E16D7" w:rsidRPr="00382F57">
        <w:rPr>
          <w:b/>
          <w:sz w:val="24"/>
          <w:szCs w:val="24"/>
        </w:rPr>
        <w:t>1,10</w:t>
      </w:r>
      <w:r w:rsidR="007E16D7">
        <w:rPr>
          <w:sz w:val="24"/>
          <w:szCs w:val="24"/>
        </w:rPr>
        <w:t xml:space="preserve"> к действующим ценовым условиям.</w:t>
      </w:r>
    </w:p>
    <w:p w:rsidR="007E16D7" w:rsidRDefault="007E16D7" w:rsidP="000A2866">
      <w:pPr>
        <w:ind w:firstLine="708"/>
        <w:jc w:val="both"/>
        <w:rPr>
          <w:sz w:val="24"/>
          <w:szCs w:val="24"/>
        </w:rPr>
      </w:pPr>
    </w:p>
    <w:p w:rsidR="000A2866" w:rsidRDefault="000A2866" w:rsidP="000A2866">
      <w:pPr>
        <w:ind w:firstLine="708"/>
        <w:jc w:val="both"/>
        <w:rPr>
          <w:sz w:val="24"/>
          <w:szCs w:val="24"/>
        </w:rPr>
      </w:pPr>
      <w:r w:rsidRPr="000A2866">
        <w:rPr>
          <w:sz w:val="24"/>
          <w:szCs w:val="24"/>
        </w:rPr>
        <w:t xml:space="preserve">В случае </w:t>
      </w:r>
      <w:r w:rsidR="00382F57">
        <w:rPr>
          <w:sz w:val="24"/>
          <w:szCs w:val="24"/>
        </w:rPr>
        <w:t>одновременного</w:t>
      </w:r>
      <w:r>
        <w:rPr>
          <w:sz w:val="24"/>
          <w:szCs w:val="24"/>
        </w:rPr>
        <w:t xml:space="preserve"> запрос</w:t>
      </w:r>
      <w:r w:rsidR="00B568DA">
        <w:rPr>
          <w:sz w:val="24"/>
          <w:szCs w:val="24"/>
        </w:rPr>
        <w:t>а</w:t>
      </w:r>
      <w:r w:rsidRPr="000A2866">
        <w:t xml:space="preserve"> </w:t>
      </w:r>
      <w:r w:rsidR="00B568DA">
        <w:rPr>
          <w:sz w:val="24"/>
          <w:szCs w:val="24"/>
        </w:rPr>
        <w:t>сразу двух</w:t>
      </w:r>
      <w:r w:rsidR="00382F57">
        <w:rPr>
          <w:sz w:val="24"/>
          <w:szCs w:val="24"/>
        </w:rPr>
        <w:t xml:space="preserve"> указанных</w:t>
      </w:r>
      <w:r w:rsidR="00B568DA">
        <w:rPr>
          <w:sz w:val="24"/>
          <w:szCs w:val="24"/>
        </w:rPr>
        <w:t xml:space="preserve"> услуг, </w:t>
      </w:r>
      <w:r w:rsidR="007E16D7">
        <w:rPr>
          <w:sz w:val="24"/>
          <w:szCs w:val="24"/>
        </w:rPr>
        <w:t>к действующим ценовым условиям применяется</w:t>
      </w:r>
      <w:r w:rsidR="00B568DA">
        <w:rPr>
          <w:sz w:val="24"/>
          <w:szCs w:val="24"/>
        </w:rPr>
        <w:t xml:space="preserve"> коэффициент</w:t>
      </w:r>
      <w:r>
        <w:rPr>
          <w:sz w:val="24"/>
          <w:szCs w:val="24"/>
        </w:rPr>
        <w:t xml:space="preserve"> в размере </w:t>
      </w:r>
      <w:r w:rsidRPr="00382F57">
        <w:rPr>
          <w:b/>
          <w:sz w:val="24"/>
          <w:szCs w:val="24"/>
        </w:rPr>
        <w:t>1,15</w:t>
      </w:r>
      <w:r>
        <w:rPr>
          <w:sz w:val="24"/>
          <w:szCs w:val="24"/>
        </w:rPr>
        <w:t>.</w:t>
      </w: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A2866" w:rsidRDefault="000A286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A2866" w:rsidRDefault="000A286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2866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6EDF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571FE"/>
    <w:rsid w:val="0036697C"/>
    <w:rsid w:val="0037261D"/>
    <w:rsid w:val="00382F57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3EED"/>
    <w:rsid w:val="00595C39"/>
    <w:rsid w:val="005A203B"/>
    <w:rsid w:val="005A3E0E"/>
    <w:rsid w:val="005A6A50"/>
    <w:rsid w:val="005B384D"/>
    <w:rsid w:val="005C06F0"/>
    <w:rsid w:val="005E717F"/>
    <w:rsid w:val="005F2406"/>
    <w:rsid w:val="00612155"/>
    <w:rsid w:val="00620804"/>
    <w:rsid w:val="006226D5"/>
    <w:rsid w:val="00623179"/>
    <w:rsid w:val="006408E3"/>
    <w:rsid w:val="00650459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16D7"/>
    <w:rsid w:val="007E2818"/>
    <w:rsid w:val="007E3B0C"/>
    <w:rsid w:val="007F2B26"/>
    <w:rsid w:val="0080636D"/>
    <w:rsid w:val="00820E46"/>
    <w:rsid w:val="00827A08"/>
    <w:rsid w:val="0083585C"/>
    <w:rsid w:val="0083602B"/>
    <w:rsid w:val="0083606F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5985"/>
    <w:rsid w:val="00AF6E30"/>
    <w:rsid w:val="00B237F2"/>
    <w:rsid w:val="00B3243D"/>
    <w:rsid w:val="00B34885"/>
    <w:rsid w:val="00B51651"/>
    <w:rsid w:val="00B53FB9"/>
    <w:rsid w:val="00B568DA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6186"/>
    <w:rsid w:val="00CA7C7C"/>
    <w:rsid w:val="00CB35F5"/>
    <w:rsid w:val="00CB58F6"/>
    <w:rsid w:val="00CD5989"/>
    <w:rsid w:val="00CE5525"/>
    <w:rsid w:val="00D17EF5"/>
    <w:rsid w:val="00D20101"/>
    <w:rsid w:val="00D24F82"/>
    <w:rsid w:val="00D327BD"/>
    <w:rsid w:val="00D345A3"/>
    <w:rsid w:val="00D51399"/>
    <w:rsid w:val="00D52272"/>
    <w:rsid w:val="00D61C9F"/>
    <w:rsid w:val="00D770A4"/>
    <w:rsid w:val="00DA0497"/>
    <w:rsid w:val="00DA3933"/>
    <w:rsid w:val="00DB4A7D"/>
    <w:rsid w:val="00DD1F72"/>
    <w:rsid w:val="00DE5867"/>
    <w:rsid w:val="00DF0704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6A30-E558-4143-8545-E3564B41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3</cp:revision>
  <cp:lastPrinted>2020-11-02T08:52:00Z</cp:lastPrinted>
  <dcterms:created xsi:type="dcterms:W3CDTF">2020-11-18T07:23:00Z</dcterms:created>
  <dcterms:modified xsi:type="dcterms:W3CDTF">2020-11-18T07:23:00Z</dcterms:modified>
</cp:coreProperties>
</file>