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DF" w:rsidRDefault="00074DDF" w:rsidP="0017401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</w:t>
      </w:r>
    </w:p>
    <w:p w:rsidR="005E0BE5" w:rsidRPr="00081ABA" w:rsidRDefault="005E0BE5" w:rsidP="00335FAF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ABA">
        <w:rPr>
          <w:rFonts w:ascii="Times New Roman" w:hAnsi="Times New Roman" w:cs="Times New Roman"/>
          <w:b/>
          <w:sz w:val="28"/>
          <w:szCs w:val="28"/>
        </w:rPr>
        <w:t>Договор № РЮ-6/______</w:t>
      </w:r>
      <w:bookmarkStart w:id="0" w:name="_GoBack"/>
      <w:bookmarkEnd w:id="0"/>
    </w:p>
    <w:p w:rsidR="005E0BE5" w:rsidRPr="00081ABA" w:rsidRDefault="005E0BE5" w:rsidP="00335FAF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ABA">
        <w:rPr>
          <w:rFonts w:ascii="Times New Roman" w:hAnsi="Times New Roman" w:cs="Times New Roman"/>
          <w:b/>
          <w:sz w:val="28"/>
          <w:szCs w:val="28"/>
        </w:rPr>
        <w:t>об оказании услуг по предоставлению вагонов под перевозку</w:t>
      </w:r>
    </w:p>
    <w:p w:rsidR="005E0BE5" w:rsidRPr="00081ABA" w:rsidRDefault="005E0BE5" w:rsidP="00335FAF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BE5" w:rsidRPr="00081ABA" w:rsidRDefault="005E0BE5" w:rsidP="00335FAF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805"/>
      </w:tblGrid>
      <w:tr w:rsidR="005E0BE5" w:rsidRPr="00081ABA" w:rsidTr="004516FE">
        <w:tc>
          <w:tcPr>
            <w:tcW w:w="4926" w:type="dxa"/>
          </w:tcPr>
          <w:p w:rsidR="005E0BE5" w:rsidRPr="00081ABA" w:rsidRDefault="005E0BE5" w:rsidP="00335FAF">
            <w:pPr>
              <w:spacing w:line="360" w:lineRule="exac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81ABA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4927" w:type="dxa"/>
          </w:tcPr>
          <w:p w:rsidR="005E0BE5" w:rsidRPr="00081ABA" w:rsidRDefault="005E0BE5" w:rsidP="00335FAF">
            <w:pPr>
              <w:spacing w:line="360" w:lineRule="exact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1ABA">
              <w:rPr>
                <w:rFonts w:ascii="Times New Roman" w:hAnsi="Times New Roman" w:cs="Times New Roman"/>
                <w:sz w:val="28"/>
                <w:szCs w:val="28"/>
              </w:rPr>
              <w:t>«_____» _____________ 20__ г.</w:t>
            </w:r>
          </w:p>
        </w:tc>
      </w:tr>
    </w:tbl>
    <w:p w:rsidR="005E0BE5" w:rsidRPr="00081ABA" w:rsidRDefault="005E0BE5" w:rsidP="00335F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3E4D" w:rsidRDefault="001A0F05" w:rsidP="00335F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АО «Рефсервис»</w:t>
      </w:r>
      <w:r w:rsidR="001E5B1C" w:rsidRPr="00081ABA">
        <w:rPr>
          <w:rFonts w:ascii="Times New Roman" w:eastAsia="Times New Roman" w:hAnsi="Times New Roman" w:cs="Times New Roman"/>
          <w:sz w:val="28"/>
          <w:szCs w:val="28"/>
        </w:rPr>
        <w:t xml:space="preserve">, именуемое в дальнейшем «Исполнитель», в лице </w:t>
      </w:r>
      <w:r w:rsidR="00C53E4D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="001E5B1C" w:rsidRPr="00081ABA">
        <w:rPr>
          <w:rFonts w:ascii="Times New Roman" w:eastAsia="Times New Roman" w:hAnsi="Times New Roman" w:cs="Times New Roman"/>
          <w:sz w:val="28"/>
          <w:szCs w:val="28"/>
        </w:rPr>
        <w:t>, действующего на основании</w:t>
      </w:r>
      <w:proofErr w:type="gramStart"/>
      <w:r w:rsidR="001E5B1C"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E4D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1E5B1C" w:rsidRPr="00081AB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1E5B1C" w:rsidRPr="00081ABA">
        <w:rPr>
          <w:rFonts w:ascii="Times New Roman" w:eastAsia="Times New Roman" w:hAnsi="Times New Roman" w:cs="Times New Roman"/>
          <w:sz w:val="28"/>
          <w:szCs w:val="28"/>
        </w:rPr>
        <w:t>с одной стороны, и</w:t>
      </w:r>
    </w:p>
    <w:p w:rsidR="00871C0D" w:rsidRPr="00081ABA" w:rsidRDefault="00202169" w:rsidP="00335F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81ABA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C53E4D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1E5B1C" w:rsidRPr="00081ABA">
        <w:rPr>
          <w:rFonts w:ascii="Times New Roman" w:eastAsia="Times New Roman" w:hAnsi="Times New Roman" w:cs="Times New Roman"/>
          <w:sz w:val="28"/>
          <w:szCs w:val="28"/>
        </w:rPr>
        <w:t xml:space="preserve">, именуемое в дальнейшем «Заказчик», в лице 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  <w:r w:rsidR="001E5B1C" w:rsidRPr="00081ABA"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</w:t>
      </w:r>
      <w:r w:rsidR="00C53E4D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1E5B1C" w:rsidRPr="00081ABA">
        <w:rPr>
          <w:rFonts w:ascii="Times New Roman" w:eastAsia="Times New Roman" w:hAnsi="Times New Roman" w:cs="Times New Roman"/>
          <w:sz w:val="28"/>
          <w:szCs w:val="28"/>
        </w:rPr>
        <w:t xml:space="preserve">, с другой стороны, </w:t>
      </w:r>
      <w:r w:rsidR="00871C0D" w:rsidRPr="00081ABA">
        <w:rPr>
          <w:rFonts w:ascii="Times New Roman" w:eastAsia="Times New Roman" w:hAnsi="Times New Roman" w:cs="Times New Roman"/>
          <w:sz w:val="28"/>
          <w:szCs w:val="28"/>
        </w:rPr>
        <w:t>в дальнейшем совместно именуемые «Стороны», заключили настоящий договор (далее – Договор) о нижеследующем:</w:t>
      </w:r>
      <w:proofErr w:type="gramEnd"/>
    </w:p>
    <w:p w:rsidR="005E0BE5" w:rsidRPr="00081ABA" w:rsidRDefault="005E0BE5" w:rsidP="00335FAF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exact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b/>
          <w:sz w:val="28"/>
          <w:szCs w:val="28"/>
        </w:rPr>
        <w:t>Предмет Договора:</w:t>
      </w:r>
    </w:p>
    <w:p w:rsidR="004348C4" w:rsidRPr="00081ABA" w:rsidRDefault="004348C4" w:rsidP="00335FAF">
      <w:pPr>
        <w:pStyle w:val="a3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exact"/>
        <w:ind w:left="70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3FDC" w:rsidRPr="00081ABA" w:rsidRDefault="005E0BE5" w:rsidP="00335FAF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В соответствии с Договором Исполнитель оказывает Заказчику за вознаграждение услуги по пр</w:t>
      </w:r>
      <w:r w:rsidR="005A1E98" w:rsidRPr="00081ABA">
        <w:rPr>
          <w:rFonts w:ascii="Times New Roman" w:eastAsia="Times New Roman" w:hAnsi="Times New Roman" w:cs="Times New Roman"/>
          <w:sz w:val="28"/>
          <w:szCs w:val="28"/>
        </w:rPr>
        <w:t>едоставлению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81ABA">
        <w:rPr>
          <w:rFonts w:ascii="Times New Roman" w:eastAsia="Times New Roman" w:hAnsi="Times New Roman" w:cs="Times New Roman"/>
          <w:sz w:val="28"/>
          <w:szCs w:val="28"/>
        </w:rPr>
        <w:t>собственного</w:t>
      </w:r>
      <w:proofErr w:type="gramEnd"/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, арендованного и/или принадлежащего на ином законном основании Исполнителю железнодорожного подвижного состава (вагоны) для обеспечения перевозок </w:t>
      </w:r>
      <w:proofErr w:type="gramStart"/>
      <w:r w:rsidRPr="00081ABA">
        <w:rPr>
          <w:rFonts w:ascii="Times New Roman" w:eastAsia="Times New Roman" w:hAnsi="Times New Roman" w:cs="Times New Roman"/>
          <w:sz w:val="28"/>
          <w:szCs w:val="28"/>
        </w:rPr>
        <w:t>грузов Заказчика</w:t>
      </w:r>
      <w:proofErr w:type="gramEnd"/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 и иные услуги в порядке и на условиях, определённых Договором, а Заказчик принимает и оплачивает указанные услуги.</w:t>
      </w:r>
    </w:p>
    <w:p w:rsidR="008609B4" w:rsidRPr="00081ABA" w:rsidRDefault="008609B4" w:rsidP="00335FA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предоставленного </w:t>
      </w:r>
      <w:r w:rsidR="00B319C2" w:rsidRPr="00081ABA">
        <w:rPr>
          <w:rFonts w:ascii="Times New Roman" w:eastAsia="Times New Roman" w:hAnsi="Times New Roman" w:cs="Times New Roman"/>
          <w:sz w:val="28"/>
          <w:szCs w:val="28"/>
        </w:rPr>
        <w:t xml:space="preserve">Исполнителем 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>подвижного состава осуществляется Заказчиком в строгом соответствии с условиями настоящего Договора.</w:t>
      </w:r>
    </w:p>
    <w:p w:rsidR="0012074C" w:rsidRPr="00081ABA" w:rsidRDefault="005E0BE5" w:rsidP="00335FAF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Условия оказания услуг и взаимодействия Сторон</w:t>
      </w:r>
      <w:r w:rsidR="0063368B"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определяются непосредственно Договором и приложениями к нему, </w:t>
      </w:r>
      <w:r w:rsidR="008B7F57" w:rsidRPr="00081ABA">
        <w:rPr>
          <w:rFonts w:ascii="Times New Roman" w:eastAsia="Times New Roman" w:hAnsi="Times New Roman" w:cs="Times New Roman"/>
          <w:sz w:val="28"/>
          <w:szCs w:val="28"/>
        </w:rPr>
        <w:t xml:space="preserve">протоколами договорной цены, </w:t>
      </w:r>
      <w:r w:rsidR="007D4366" w:rsidRPr="00081ABA">
        <w:rPr>
          <w:rFonts w:ascii="Times New Roman" w:eastAsia="Times New Roman" w:hAnsi="Times New Roman" w:cs="Times New Roman"/>
          <w:sz w:val="28"/>
          <w:szCs w:val="28"/>
        </w:rPr>
        <w:t xml:space="preserve">согласованными Исполнителем заявками, </w:t>
      </w:r>
      <w:r w:rsidR="008B7F57" w:rsidRPr="00081ABA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>заключаемыми в целях развития Договора соглашениями.</w:t>
      </w:r>
    </w:p>
    <w:p w:rsidR="00653BF4" w:rsidRPr="00081ABA" w:rsidRDefault="00653BF4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74C" w:rsidRPr="00081ABA" w:rsidRDefault="0012074C" w:rsidP="00335FAF">
      <w:pPr>
        <w:pStyle w:val="a3"/>
        <w:numPr>
          <w:ilvl w:val="0"/>
          <w:numId w:val="4"/>
        </w:num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b/>
          <w:sz w:val="28"/>
          <w:szCs w:val="28"/>
        </w:rPr>
        <w:t>Термины и определения</w:t>
      </w:r>
    </w:p>
    <w:p w:rsidR="0012074C" w:rsidRPr="00081ABA" w:rsidRDefault="0063368B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b/>
          <w:sz w:val="28"/>
          <w:szCs w:val="28"/>
        </w:rPr>
        <w:t xml:space="preserve">  2.1. </w:t>
      </w:r>
      <w:r w:rsidR="0012074C" w:rsidRPr="00081ABA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Заявка </w:t>
      </w:r>
      <w:r w:rsidR="0012074C" w:rsidRPr="00081ABA">
        <w:rPr>
          <w:rFonts w:ascii="Times New Roman" w:eastAsia="Times New Roman" w:hAnsi="Times New Roman" w:cs="Times New Roman"/>
          <w:sz w:val="28"/>
          <w:szCs w:val="28"/>
        </w:rPr>
        <w:t>– докумен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т, согласовываемый Сторонами, в </w:t>
      </w:r>
      <w:r w:rsidR="0012074C" w:rsidRPr="00081ABA">
        <w:rPr>
          <w:rFonts w:ascii="Times New Roman" w:eastAsia="Times New Roman" w:hAnsi="Times New Roman" w:cs="Times New Roman"/>
          <w:sz w:val="28"/>
          <w:szCs w:val="28"/>
        </w:rPr>
        <w:t xml:space="preserve">котором 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2074C" w:rsidRPr="00081ABA">
        <w:rPr>
          <w:rFonts w:ascii="Times New Roman" w:eastAsia="Times New Roman" w:hAnsi="Times New Roman" w:cs="Times New Roman"/>
          <w:sz w:val="28"/>
          <w:szCs w:val="28"/>
        </w:rPr>
        <w:t xml:space="preserve">одержится необходимая информация для оказания услуг по Договору, в частности, состав услуг, маршруты перевозки, груз, срок подачи вагонов, информация для оформления перевозочных документов для отправления порожнего вагона под погрузку и/или в гружёный рейс, иная дополнительная информация. </w:t>
      </w:r>
    </w:p>
    <w:p w:rsidR="0012074C" w:rsidRPr="00081ABA" w:rsidRDefault="0063368B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b/>
          <w:sz w:val="28"/>
          <w:szCs w:val="28"/>
        </w:rPr>
        <w:t>2.2.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74C" w:rsidRPr="00081ABA">
        <w:rPr>
          <w:rFonts w:ascii="Times New Roman" w:eastAsia="Times New Roman" w:hAnsi="Times New Roman" w:cs="Times New Roman"/>
          <w:b/>
          <w:sz w:val="28"/>
          <w:szCs w:val="28"/>
        </w:rPr>
        <w:t>Инструкция о возврате вагона</w:t>
      </w:r>
      <w:r w:rsidR="0012074C" w:rsidRPr="00081ABA">
        <w:rPr>
          <w:rFonts w:ascii="Times New Roman" w:eastAsia="Times New Roman" w:hAnsi="Times New Roman" w:cs="Times New Roman"/>
          <w:sz w:val="28"/>
          <w:szCs w:val="28"/>
        </w:rPr>
        <w:t xml:space="preserve"> – информация, 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>оперативно</w:t>
      </w:r>
      <w:r w:rsidR="00335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74C" w:rsidRPr="00081ABA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предоставляемая Сторонами до прибытия гружёного вагона на станцию назначения о дальнейшей отправке вагона. Указанная информация может быть предоставлена путём заполнения необходимых данных в системе ЭТРАН ОАО «РЖД» или путём направления телеграммы на железную </w:t>
      </w:r>
      <w:r w:rsidR="0012074C" w:rsidRPr="00081ABA">
        <w:rPr>
          <w:rFonts w:ascii="Times New Roman" w:eastAsia="Times New Roman" w:hAnsi="Times New Roman" w:cs="Times New Roman"/>
          <w:sz w:val="28"/>
          <w:szCs w:val="28"/>
        </w:rPr>
        <w:lastRenderedPageBreak/>
        <w:t>дорогу</w:t>
      </w:r>
      <w:r w:rsidR="003A4B78" w:rsidRPr="00081ABA">
        <w:rPr>
          <w:rFonts w:ascii="Times New Roman" w:eastAsia="Times New Roman" w:hAnsi="Times New Roman" w:cs="Times New Roman"/>
          <w:sz w:val="28"/>
          <w:szCs w:val="28"/>
        </w:rPr>
        <w:t xml:space="preserve"> назначения</w:t>
      </w:r>
      <w:r w:rsidR="0012074C" w:rsidRPr="00081A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074C" w:rsidRPr="00081ABA" w:rsidRDefault="00224015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b/>
          <w:sz w:val="28"/>
          <w:szCs w:val="28"/>
        </w:rPr>
        <w:t>2.3</w:t>
      </w:r>
      <w:r w:rsidR="0063368B" w:rsidRPr="00081AB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2074C"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74C" w:rsidRPr="00081ABA">
        <w:rPr>
          <w:rFonts w:ascii="Times New Roman" w:eastAsia="Times New Roman" w:hAnsi="Times New Roman" w:cs="Times New Roman"/>
          <w:b/>
          <w:sz w:val="28"/>
          <w:szCs w:val="28"/>
        </w:rPr>
        <w:t>Протокол согласования договорной цены</w:t>
      </w:r>
      <w:r w:rsidR="0063368B"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034B" w:rsidRPr="00081AB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35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68B" w:rsidRPr="00081ABA">
        <w:rPr>
          <w:rFonts w:ascii="Times New Roman" w:eastAsia="Times New Roman" w:hAnsi="Times New Roman" w:cs="Times New Roman"/>
          <w:sz w:val="28"/>
          <w:szCs w:val="28"/>
        </w:rPr>
        <w:t>документ,</w:t>
      </w:r>
      <w:r w:rsidR="00B05635" w:rsidRPr="00081ABA">
        <w:rPr>
          <w:rFonts w:ascii="Times New Roman" w:eastAsia="Times New Roman" w:hAnsi="Times New Roman" w:cs="Times New Roman"/>
          <w:sz w:val="28"/>
          <w:szCs w:val="28"/>
        </w:rPr>
        <w:t xml:space="preserve"> согласованный</w:t>
      </w:r>
      <w:r w:rsidR="0012074C" w:rsidRPr="00081ABA">
        <w:rPr>
          <w:rFonts w:ascii="Times New Roman" w:eastAsia="Times New Roman" w:hAnsi="Times New Roman" w:cs="Times New Roman"/>
          <w:sz w:val="28"/>
          <w:szCs w:val="28"/>
        </w:rPr>
        <w:t xml:space="preserve"> Сторонами, в котором определяется стоимость услуг и </w:t>
      </w:r>
      <w:r w:rsidR="0003680C" w:rsidRPr="00081ABA">
        <w:rPr>
          <w:rFonts w:ascii="Times New Roman" w:eastAsia="Times New Roman" w:hAnsi="Times New Roman" w:cs="Times New Roman"/>
          <w:sz w:val="28"/>
          <w:szCs w:val="28"/>
        </w:rPr>
        <w:t xml:space="preserve">составляющие компоненты </w:t>
      </w:r>
      <w:r w:rsidR="0012074C" w:rsidRPr="00081ABA">
        <w:rPr>
          <w:rFonts w:ascii="Times New Roman" w:eastAsia="Times New Roman" w:hAnsi="Times New Roman" w:cs="Times New Roman"/>
          <w:sz w:val="28"/>
          <w:szCs w:val="28"/>
        </w:rPr>
        <w:t>стоимост</w:t>
      </w:r>
      <w:r w:rsidR="0003680C" w:rsidRPr="00081AB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2074C" w:rsidRPr="00081ABA">
        <w:rPr>
          <w:rFonts w:ascii="Times New Roman" w:eastAsia="Times New Roman" w:hAnsi="Times New Roman" w:cs="Times New Roman"/>
          <w:sz w:val="28"/>
          <w:szCs w:val="28"/>
        </w:rPr>
        <w:t xml:space="preserve"> услуг, конкретное наименование перевозимого груза, маршруты перевозок (станции отправления и станции назначения), а также могут определяться отдельные особенности оказания услуг.</w:t>
      </w:r>
    </w:p>
    <w:p w:rsidR="0012074C" w:rsidRPr="00081ABA" w:rsidRDefault="00224015" w:rsidP="00335FAF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2.4</w:t>
      </w:r>
      <w:r w:rsidR="00B4034B" w:rsidRPr="00081A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2074C" w:rsidRPr="00081ABA">
        <w:rPr>
          <w:rFonts w:ascii="Times New Roman" w:eastAsia="Times New Roman" w:hAnsi="Times New Roman" w:cs="Times New Roman"/>
          <w:sz w:val="28"/>
          <w:szCs w:val="28"/>
        </w:rPr>
        <w:t>Термины и определения, которые применяются в Договоре, толкуются Сторонами в соответствии с тем, как это установлено в законодательстве и в корреспондирующих сфере Договора нормативных правовых актах, если иное толкование или значение не определены в Договоре.</w:t>
      </w:r>
    </w:p>
    <w:p w:rsidR="0012074C" w:rsidRPr="00081ABA" w:rsidRDefault="0012074C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Термин «оперативно» означает, что действие должно быть совершено в течение 1-2 рабочих дня.</w:t>
      </w:r>
    </w:p>
    <w:p w:rsidR="0012074C" w:rsidRPr="00081ABA" w:rsidRDefault="0012074C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Термин «заблаговременно» означает, что действие должно быть совершено в течение 3-5 рабочих дней.</w:t>
      </w:r>
    </w:p>
    <w:p w:rsidR="0012074C" w:rsidRPr="00081ABA" w:rsidRDefault="0012074C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Термин «базовые условия» означает, что данные условия используются Сторонами по умолчанию. Иные условия, отличные от базовых условий, дополнительно согласовываются Сторонами. </w:t>
      </w:r>
    </w:p>
    <w:p w:rsidR="0012074C" w:rsidRPr="00081ABA" w:rsidRDefault="0012074C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Термин «примерная форма» означает, что данные условия при необходимости могут быть скорректированы Сторонами без внесения поправок в Договор, например, когда в акте оказанных услуг добавляются новые данные об услугах.</w:t>
      </w:r>
    </w:p>
    <w:p w:rsidR="0012074C" w:rsidRPr="00081ABA" w:rsidRDefault="0012074C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74C" w:rsidRPr="00081ABA" w:rsidRDefault="0012074C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b/>
          <w:sz w:val="28"/>
          <w:szCs w:val="28"/>
        </w:rPr>
        <w:t>3. Общие положения:</w:t>
      </w:r>
    </w:p>
    <w:p w:rsidR="0012074C" w:rsidRPr="00081ABA" w:rsidRDefault="0012074C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546A" w:rsidRPr="00081ABA" w:rsidRDefault="00B4034B" w:rsidP="00335FAF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Услуги по предоставлению железнодорожного подвижного 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>состава под перевозку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 грузов включают в себя предоставление на</w:t>
      </w:r>
      <w:r w:rsidR="00C0585F" w:rsidRPr="00081ABA">
        <w:rPr>
          <w:rFonts w:ascii="Times New Roman" w:eastAsia="Times New Roman" w:hAnsi="Times New Roman" w:cs="Times New Roman"/>
          <w:sz w:val="28"/>
          <w:szCs w:val="28"/>
        </w:rPr>
        <w:t xml:space="preserve"> станцию погрузки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5200" w:rsidRPr="00081ABA">
        <w:rPr>
          <w:rFonts w:ascii="Times New Roman" w:eastAsia="Times New Roman" w:hAnsi="Times New Roman" w:cs="Times New Roman"/>
          <w:sz w:val="28"/>
          <w:szCs w:val="28"/>
        </w:rPr>
        <w:t xml:space="preserve">по Заявкам Заказчика железнодорожного подвижного состава 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(далее равнозначно используется как «услуга по подаче вагонов» или «услуга по предоставлению вагонов»). </w:t>
      </w:r>
    </w:p>
    <w:p w:rsidR="00C2546A" w:rsidRPr="00081ABA" w:rsidRDefault="00335FAF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="00B4034B" w:rsidRPr="00081A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>На основании соглас</w:t>
      </w:r>
      <w:r w:rsidR="00165200" w:rsidRPr="00081ABA">
        <w:rPr>
          <w:rFonts w:ascii="Times New Roman" w:eastAsia="Times New Roman" w:hAnsi="Times New Roman" w:cs="Times New Roman"/>
          <w:sz w:val="28"/>
          <w:szCs w:val="28"/>
        </w:rPr>
        <w:t xml:space="preserve">ованного </w:t>
      </w:r>
      <w:r w:rsidR="00224015" w:rsidRPr="00081ABA">
        <w:rPr>
          <w:rFonts w:ascii="Times New Roman" w:eastAsia="Times New Roman" w:hAnsi="Times New Roman" w:cs="Times New Roman"/>
          <w:sz w:val="28"/>
          <w:szCs w:val="28"/>
        </w:rPr>
        <w:t xml:space="preserve">Сторонами </w:t>
      </w:r>
      <w:r w:rsidR="00165200" w:rsidRPr="00081ABA">
        <w:rPr>
          <w:rFonts w:ascii="Times New Roman" w:eastAsia="Times New Roman" w:hAnsi="Times New Roman" w:cs="Times New Roman"/>
          <w:sz w:val="28"/>
          <w:szCs w:val="28"/>
        </w:rPr>
        <w:t>плана перевозок Заказчик оформляет или обеспечивает оформление заявки формы ГУ-12 и направляе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т её перевозчику на согласование. После согласования номер 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 xml:space="preserve">заявки </w:t>
      </w:r>
      <w:r w:rsidR="00224015" w:rsidRPr="00081ABA">
        <w:rPr>
          <w:rFonts w:ascii="Times New Roman" w:eastAsia="Times New Roman" w:hAnsi="Times New Roman" w:cs="Times New Roman"/>
          <w:sz w:val="28"/>
          <w:szCs w:val="28"/>
        </w:rPr>
        <w:t xml:space="preserve">ГУ-12 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 xml:space="preserve">указывается </w:t>
      </w:r>
      <w:r w:rsidR="00165200" w:rsidRPr="00081ABA">
        <w:rPr>
          <w:rFonts w:ascii="Times New Roman" w:eastAsia="Times New Roman" w:hAnsi="Times New Roman" w:cs="Times New Roman"/>
          <w:sz w:val="28"/>
          <w:szCs w:val="28"/>
        </w:rPr>
        <w:t>в З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73FCD" w:rsidRPr="00081ABA">
        <w:rPr>
          <w:rFonts w:ascii="Times New Roman" w:eastAsia="Times New Roman" w:hAnsi="Times New Roman" w:cs="Times New Roman"/>
          <w:sz w:val="28"/>
          <w:szCs w:val="28"/>
        </w:rPr>
        <w:t xml:space="preserve">явке </w:t>
      </w:r>
      <w:r w:rsidR="006648A3" w:rsidRPr="00081ABA">
        <w:rPr>
          <w:rFonts w:ascii="Times New Roman" w:eastAsia="Times New Roman" w:hAnsi="Times New Roman" w:cs="Times New Roman"/>
          <w:sz w:val="28"/>
          <w:szCs w:val="28"/>
        </w:rPr>
        <w:t xml:space="preserve">Заказчика </w:t>
      </w:r>
      <w:r w:rsidR="00273FCD" w:rsidRPr="00081ABA">
        <w:rPr>
          <w:rFonts w:ascii="Times New Roman" w:eastAsia="Times New Roman" w:hAnsi="Times New Roman" w:cs="Times New Roman"/>
          <w:sz w:val="28"/>
          <w:szCs w:val="28"/>
        </w:rPr>
        <w:t>на предоставление вагонов</w:t>
      </w:r>
      <w:r w:rsidR="008268D7" w:rsidRPr="00081ABA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№1)</w:t>
      </w:r>
      <w:r w:rsidR="00273FCD" w:rsidRPr="00081A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546A" w:rsidRPr="00081ABA" w:rsidRDefault="00335FAF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21E2" w:rsidRPr="00081ABA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50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484" w:rsidRPr="00081ABA">
        <w:rPr>
          <w:rFonts w:ascii="Times New Roman" w:eastAsia="Times New Roman" w:hAnsi="Times New Roman" w:cs="Times New Roman"/>
          <w:sz w:val="28"/>
          <w:szCs w:val="28"/>
        </w:rPr>
        <w:t>Заказчик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 осуществля</w:t>
      </w:r>
      <w:r w:rsidR="009B2484" w:rsidRPr="00081AB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>т осмотр вагонов (в том числе путем</w:t>
      </w:r>
      <w:r w:rsidR="001A4332"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>привлечения третьих лиц) на предмет соответствия их годности под погрузку заявленным грузом.</w:t>
      </w:r>
    </w:p>
    <w:p w:rsidR="00C2546A" w:rsidRPr="00081ABA" w:rsidRDefault="005721E2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50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5200" w:rsidRPr="00081ABA">
        <w:rPr>
          <w:rFonts w:ascii="Times New Roman" w:eastAsia="Times New Roman" w:hAnsi="Times New Roman" w:cs="Times New Roman"/>
          <w:sz w:val="28"/>
          <w:szCs w:val="28"/>
        </w:rPr>
        <w:t xml:space="preserve">Исполнитель 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>обеспечива</w:t>
      </w:r>
      <w:r w:rsidR="00165200" w:rsidRPr="00081AB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>т предоставление под погрузку на</w:t>
      </w:r>
      <w:r w:rsidR="00335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 станцию отправления технически исправного и коммерчески пригодного подвижного состава в соответствии с со</w:t>
      </w:r>
      <w:r w:rsidR="00165200" w:rsidRPr="00081ABA">
        <w:rPr>
          <w:rFonts w:ascii="Times New Roman" w:eastAsia="Times New Roman" w:hAnsi="Times New Roman" w:cs="Times New Roman"/>
          <w:sz w:val="28"/>
          <w:szCs w:val="28"/>
        </w:rPr>
        <w:t>гласованным планом перевозок и З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>аявкой (пригодность подвижного состава в коммерческом отношени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>и определяется Заказчиком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 с учётом требований нормативных документов, 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действующих </w:t>
      </w:r>
      <w:r w:rsidR="00B4034B" w:rsidRPr="00081ABA">
        <w:rPr>
          <w:rFonts w:ascii="Times New Roman" w:eastAsia="Times New Roman" w:hAnsi="Times New Roman" w:cs="Times New Roman"/>
          <w:sz w:val="28"/>
          <w:szCs w:val="28"/>
        </w:rPr>
        <w:t>на железнодорожном транспорте).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231E" w:rsidRDefault="00B4034B" w:rsidP="00D23AA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>Подвижной состав, не соответствующий требования</w:t>
      </w:r>
      <w:r w:rsidR="00D8750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 коммерческой и/или технической пригодности, является непригодным, для подтверждения чего перевозчиком оформляются акты формы ГУ-23, ГУ-106, ВУ-25, ВУ-25к, которые подписываются уполномоченным</w:t>
      </w:r>
      <w:r w:rsidR="00CD7A17" w:rsidRPr="00081AB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</w:t>
      </w:r>
      <w:r w:rsidR="00CD7A17" w:rsidRPr="00081ABA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 Сторон и у</w:t>
      </w:r>
      <w:r w:rsidR="00165200" w:rsidRPr="00081ABA">
        <w:rPr>
          <w:rFonts w:ascii="Times New Roman" w:eastAsia="Times New Roman" w:hAnsi="Times New Roman" w:cs="Times New Roman"/>
          <w:sz w:val="28"/>
          <w:szCs w:val="28"/>
        </w:rPr>
        <w:t>полномоченными представителями п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>еревозчика</w:t>
      </w:r>
      <w:r w:rsidR="0024231E" w:rsidRPr="0024231E">
        <w:rPr>
          <w:rFonts w:ascii="Times New Roman" w:eastAsia="Times New Roman" w:hAnsi="Times New Roman" w:cs="Times New Roman"/>
          <w:sz w:val="28"/>
          <w:szCs w:val="28"/>
        </w:rPr>
        <w:t xml:space="preserve"> и направляются Заказчиком в адрес Исполнителя.</w:t>
      </w:r>
    </w:p>
    <w:p w:rsidR="00C2546A" w:rsidRPr="00081ABA" w:rsidRDefault="0024231E" w:rsidP="0024231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24C4">
        <w:rPr>
          <w:rFonts w:ascii="Times New Roman" w:eastAsia="Times New Roman" w:hAnsi="Times New Roman" w:cs="Times New Roman"/>
          <w:sz w:val="28"/>
          <w:szCs w:val="28"/>
        </w:rPr>
        <w:t xml:space="preserve">При обнаружении </w:t>
      </w:r>
      <w:r w:rsidR="003C7A63">
        <w:rPr>
          <w:rFonts w:ascii="Times New Roman" w:eastAsia="Times New Roman" w:hAnsi="Times New Roman" w:cs="Times New Roman"/>
          <w:sz w:val="28"/>
          <w:szCs w:val="28"/>
        </w:rPr>
        <w:t xml:space="preserve">указанной </w:t>
      </w:r>
      <w:r w:rsidRPr="00FB24C4">
        <w:rPr>
          <w:rFonts w:ascii="Times New Roman" w:eastAsia="Times New Roman" w:hAnsi="Times New Roman" w:cs="Times New Roman"/>
          <w:sz w:val="28"/>
          <w:szCs w:val="28"/>
        </w:rPr>
        <w:t xml:space="preserve">коммерческой или технической </w:t>
      </w:r>
      <w:proofErr w:type="spellStart"/>
      <w:r w:rsidRPr="00FB24C4">
        <w:rPr>
          <w:rFonts w:ascii="Times New Roman" w:eastAsia="Times New Roman" w:hAnsi="Times New Roman" w:cs="Times New Roman"/>
          <w:sz w:val="28"/>
          <w:szCs w:val="28"/>
        </w:rPr>
        <w:t>неиспраности</w:t>
      </w:r>
      <w:proofErr w:type="spellEnd"/>
      <w:r w:rsidRPr="00FB24C4">
        <w:rPr>
          <w:rFonts w:ascii="Times New Roman" w:eastAsia="Times New Roman" w:hAnsi="Times New Roman" w:cs="Times New Roman"/>
          <w:sz w:val="28"/>
          <w:szCs w:val="28"/>
        </w:rPr>
        <w:t xml:space="preserve"> вагона Заказчик имеет право осуществлять ремонт своими силами и за свой счет по согласованной с Исполнителем стоимости.</w:t>
      </w:r>
      <w:proofErr w:type="gramEnd"/>
      <w:r w:rsidRPr="00FB24C4">
        <w:rPr>
          <w:rFonts w:ascii="Times New Roman" w:eastAsia="Times New Roman" w:hAnsi="Times New Roman" w:cs="Times New Roman"/>
          <w:sz w:val="28"/>
          <w:szCs w:val="28"/>
        </w:rPr>
        <w:t xml:space="preserve"> Расходы </w:t>
      </w:r>
      <w:proofErr w:type="spellStart"/>
      <w:r w:rsidRPr="00FB24C4">
        <w:rPr>
          <w:rFonts w:ascii="Times New Roman" w:eastAsia="Times New Roman" w:hAnsi="Times New Roman" w:cs="Times New Roman"/>
          <w:sz w:val="28"/>
          <w:szCs w:val="28"/>
        </w:rPr>
        <w:t>перевыставляются</w:t>
      </w:r>
      <w:proofErr w:type="spellEnd"/>
      <w:r w:rsidRPr="00FB24C4">
        <w:rPr>
          <w:rFonts w:ascii="Times New Roman" w:eastAsia="Times New Roman" w:hAnsi="Times New Roman" w:cs="Times New Roman"/>
          <w:sz w:val="28"/>
          <w:szCs w:val="28"/>
        </w:rPr>
        <w:t xml:space="preserve"> Исполнителю в претензионном порядке с предоставлением подтверждающих ремонт и понесенных расходов документов.</w:t>
      </w:r>
    </w:p>
    <w:p w:rsidR="00C2546A" w:rsidRPr="00081ABA" w:rsidRDefault="00B4034B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5006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65200" w:rsidRPr="00081ABA">
        <w:rPr>
          <w:rFonts w:ascii="Times New Roman" w:eastAsia="Times New Roman" w:hAnsi="Times New Roman" w:cs="Times New Roman"/>
          <w:sz w:val="28"/>
          <w:szCs w:val="28"/>
        </w:rPr>
        <w:t>Заказчик используе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>т подвижной состав для перевозок грузов только в строгом соответствии с планами перевозок</w:t>
      </w:r>
      <w:r w:rsidR="00A045A6" w:rsidRPr="00081AB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A939B2" w:rsidRPr="00081ABA">
        <w:rPr>
          <w:rFonts w:ascii="Times New Roman" w:eastAsia="Times New Roman" w:hAnsi="Times New Roman" w:cs="Times New Roman"/>
          <w:sz w:val="28"/>
          <w:szCs w:val="28"/>
        </w:rPr>
        <w:t xml:space="preserve"> согласованными </w:t>
      </w:r>
      <w:r w:rsidR="00A045A6" w:rsidRPr="00081ABA">
        <w:rPr>
          <w:rFonts w:ascii="Times New Roman" w:eastAsia="Times New Roman" w:hAnsi="Times New Roman" w:cs="Times New Roman"/>
          <w:sz w:val="28"/>
          <w:szCs w:val="28"/>
        </w:rPr>
        <w:t>Исполнителем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 заявками на предоставление вагонов, с соблюдением порядка расчётов, а также исходя из технических норм их погрузки, но не выше грузоподъемности вагонов. При этом должны соблюдаться (обеспечиваться соблюдение) требования </w:t>
      </w:r>
      <w:r w:rsidR="00EB6C8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>ехнических условий размещения и крепления грузов в вагонах и контейнерах, а также установленных правил и норм при производстве погрузочно-р</w:t>
      </w:r>
      <w:r w:rsidR="009D0CAC" w:rsidRPr="00081ABA">
        <w:rPr>
          <w:rFonts w:ascii="Times New Roman" w:eastAsia="Times New Roman" w:hAnsi="Times New Roman" w:cs="Times New Roman"/>
          <w:sz w:val="28"/>
          <w:szCs w:val="28"/>
        </w:rPr>
        <w:t>азгрузочных и маневровых работ.</w:t>
      </w:r>
    </w:p>
    <w:p w:rsidR="00760821" w:rsidRPr="00081ABA" w:rsidRDefault="002C7ABF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3.7.</w:t>
      </w:r>
      <w:r w:rsidR="0050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>При повреждении подвижног</w:t>
      </w:r>
      <w:r w:rsidR="00B4034B" w:rsidRPr="00081ABA">
        <w:rPr>
          <w:rFonts w:ascii="Times New Roman" w:eastAsia="Times New Roman" w:hAnsi="Times New Roman" w:cs="Times New Roman"/>
          <w:sz w:val="28"/>
          <w:szCs w:val="28"/>
        </w:rPr>
        <w:t>о состава, его узлов и деталей,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 в том числе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при вандализме (например, граффити на подвижном составе) на подъездных путях 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>Заказчика</w:t>
      </w:r>
      <w:r w:rsidR="009D6D28" w:rsidRPr="00081ABA">
        <w:rPr>
          <w:rFonts w:ascii="Times New Roman" w:eastAsia="Times New Roman" w:hAnsi="Times New Roman" w:cs="Times New Roman"/>
          <w:sz w:val="28"/>
          <w:szCs w:val="28"/>
        </w:rPr>
        <w:t xml:space="preserve"> (грузоотправителя, грузополучателя)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на путях необщего пользования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или в специально предназначенных для проведения грузовых операций местах на путях общего пользования во время погрузочно-разгрузочных и/или маневровых работ вследствие действий/бездействий 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 xml:space="preserve">Заказчика, 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>а также и по вине третьих лиц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>Заказчик</w:t>
      </w:r>
      <w:proofErr w:type="gramEnd"/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>несе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392E5F" w:rsidRPr="00081ABA">
        <w:rPr>
          <w:rFonts w:ascii="Times New Roman" w:eastAsia="Times New Roman" w:hAnsi="Times New Roman" w:cs="Times New Roman"/>
          <w:sz w:val="28"/>
          <w:szCs w:val="28"/>
        </w:rPr>
        <w:t xml:space="preserve">имущественную 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>ответственность за качественное состояние вагона</w:t>
      </w:r>
      <w:r w:rsidR="00392E5F" w:rsidRPr="00081AB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F57CEE">
        <w:rPr>
          <w:rFonts w:ascii="Times New Roman" w:eastAsia="Times New Roman" w:hAnsi="Times New Roman" w:cs="Times New Roman"/>
          <w:sz w:val="28"/>
          <w:szCs w:val="28"/>
        </w:rPr>
        <w:t>размере реального ущерба</w:t>
      </w:r>
      <w:r w:rsidR="00452A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7A79" w:rsidRPr="00452A6C">
        <w:rPr>
          <w:rFonts w:ascii="Times New Roman" w:eastAsia="Times New Roman" w:hAnsi="Times New Roman" w:cs="Times New Roman"/>
          <w:sz w:val="28"/>
          <w:szCs w:val="28"/>
        </w:rPr>
        <w:t xml:space="preserve">при этом имеет право своими силами и за свой счет устранить повреждение подвижного состава без компенсации Исполнителем понесенных расходов, но с предоставлением подтверждающих ремонт документов (акт ВУ-36 при технической </w:t>
      </w:r>
      <w:proofErr w:type="spellStart"/>
      <w:r w:rsidR="00FA7A79" w:rsidRPr="00452A6C">
        <w:rPr>
          <w:rFonts w:ascii="Times New Roman" w:eastAsia="Times New Roman" w:hAnsi="Times New Roman" w:cs="Times New Roman"/>
          <w:sz w:val="28"/>
          <w:szCs w:val="28"/>
        </w:rPr>
        <w:t>неиспраности</w:t>
      </w:r>
      <w:proofErr w:type="spellEnd"/>
      <w:r w:rsidR="00FA7A79" w:rsidRPr="00452A6C">
        <w:rPr>
          <w:rFonts w:ascii="Times New Roman" w:eastAsia="Times New Roman" w:hAnsi="Times New Roman" w:cs="Times New Roman"/>
          <w:sz w:val="28"/>
          <w:szCs w:val="28"/>
        </w:rPr>
        <w:t>, фотоматериалы при коммерческой неисправности)</w:t>
      </w:r>
      <w:r w:rsidR="00B71E7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82B6A" w:rsidRPr="00081ABA" w:rsidRDefault="00D82B6A" w:rsidP="00335FAF">
      <w:pPr>
        <w:pStyle w:val="3"/>
        <w:shd w:val="clear" w:color="auto" w:fill="auto"/>
        <w:spacing w:before="0" w:after="0" w:line="276" w:lineRule="auto"/>
        <w:ind w:left="20" w:right="20" w:firstLine="709"/>
        <w:rPr>
          <w:sz w:val="28"/>
          <w:szCs w:val="28"/>
        </w:rPr>
      </w:pPr>
      <w:r w:rsidRPr="00081ABA">
        <w:rPr>
          <w:sz w:val="28"/>
          <w:szCs w:val="28"/>
        </w:rPr>
        <w:t>В случае возникновения непредвиденных обстоятель</w:t>
      </w:r>
      <w:proofErr w:type="gramStart"/>
      <w:r w:rsidRPr="00081ABA">
        <w:rPr>
          <w:sz w:val="28"/>
          <w:szCs w:val="28"/>
        </w:rPr>
        <w:t>ств в пр</w:t>
      </w:r>
      <w:proofErr w:type="gramEnd"/>
      <w:r w:rsidRPr="00081ABA">
        <w:rPr>
          <w:sz w:val="28"/>
          <w:szCs w:val="28"/>
        </w:rPr>
        <w:t>оцессе оказания услуги по настоящему Договору (порча, утрата вагоны и ее частей по вине перевозчика или других лиц, другие обстоятельства), Заказчик берет на себя обязанности взаимодействия с виновниками возникших обстоятельств.</w:t>
      </w:r>
    </w:p>
    <w:p w:rsidR="00760821" w:rsidRPr="00081ABA" w:rsidRDefault="0035483F" w:rsidP="00335FA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3.8.</w:t>
      </w:r>
      <w:r w:rsidR="00F15DD9" w:rsidRPr="00F15DD9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F15DD9">
        <w:rPr>
          <w:rFonts w:ascii="Arial" w:eastAsia="Times New Roman" w:hAnsi="Arial" w:cs="Arial"/>
          <w:sz w:val="24"/>
          <w:szCs w:val="24"/>
        </w:rPr>
        <w:t xml:space="preserve">При устранении повреждения подвижного состава своими силами, 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>Исполнитель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вправе потребовать возме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>щение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стоимост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35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ремонта вагонов (в том числе стоимость за окрашивание вагона), их узлов и деталей, стоимость подготовки к ремонту, платежи за перевозку подвижного состава к месту 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проведения подготовки к ремонту, к месту ремонта, за перевозку после осуществления ремонта на железнодорожную станцию, а также все таможенные и иные расходы, возникшие в</w:t>
      </w:r>
      <w:proofErr w:type="gramEnd"/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связи с повреждением подвижного состава, его узлов и деталей. 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>Исполнитель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представля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т все необходимые документы, подтверждающие сумму расходов. </w:t>
      </w:r>
    </w:p>
    <w:p w:rsidR="00760821" w:rsidRPr="00081ABA" w:rsidRDefault="001B01B5" w:rsidP="00335FA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ab/>
        <w:t>3.9.</w:t>
      </w:r>
      <w:r w:rsidR="0050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3A8" w:rsidRPr="00081ABA">
        <w:rPr>
          <w:rFonts w:ascii="Times New Roman" w:eastAsia="Times New Roman" w:hAnsi="Times New Roman" w:cs="Times New Roman"/>
          <w:sz w:val="28"/>
          <w:szCs w:val="28"/>
        </w:rPr>
        <w:t>Определение ремонтопригодности,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объема </w:t>
      </w:r>
      <w:r w:rsidR="009D6D28" w:rsidRPr="00081ABA">
        <w:rPr>
          <w:rFonts w:ascii="Times New Roman" w:eastAsia="Times New Roman" w:hAnsi="Times New Roman" w:cs="Times New Roman"/>
          <w:sz w:val="28"/>
          <w:szCs w:val="28"/>
        </w:rPr>
        <w:t xml:space="preserve">и стоимости 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восстановления вагонов производится специализированными предприятиями, имеющими соответствующую лицензию. </w:t>
      </w:r>
    </w:p>
    <w:p w:rsidR="004655A1" w:rsidRPr="00081ABA" w:rsidRDefault="002A1C67" w:rsidP="00335FA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ab/>
      </w:r>
      <w:r w:rsidR="001B01B5" w:rsidRPr="00081ABA">
        <w:rPr>
          <w:rFonts w:ascii="Times New Roman" w:eastAsia="Times New Roman" w:hAnsi="Times New Roman" w:cs="Times New Roman"/>
          <w:sz w:val="28"/>
          <w:szCs w:val="28"/>
        </w:rPr>
        <w:t>3.10.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В случае</w:t>
      </w:r>
      <w:proofErr w:type="gramStart"/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если 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>Заказчик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не возвратил вагоны 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 xml:space="preserve">Исполнителю </w:t>
      </w:r>
    </w:p>
    <w:p w:rsidR="00760821" w:rsidRPr="00081ABA" w:rsidRDefault="00760821" w:rsidP="00335FA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 в течение 3 (три) месяцев </w:t>
      </w:r>
      <w:proofErr w:type="gramStart"/>
      <w:r w:rsidRPr="00081ABA">
        <w:rPr>
          <w:rFonts w:ascii="Times New Roman" w:eastAsia="Times New Roman" w:hAnsi="Times New Roman" w:cs="Times New Roman"/>
          <w:sz w:val="28"/>
          <w:szCs w:val="28"/>
        </w:rPr>
        <w:t>с даты выгрузки</w:t>
      </w:r>
      <w:proofErr w:type="gramEnd"/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 после осуществления перевозки груза в международном сообщении, вагоны считаются утраченными. </w:t>
      </w:r>
    </w:p>
    <w:p w:rsidR="00760821" w:rsidRPr="00081ABA" w:rsidRDefault="001B01B5" w:rsidP="00335FA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3.11.</w:t>
      </w:r>
      <w:r w:rsidR="00335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>При невозможности восстановления или утрате вагонов,</w:t>
      </w:r>
      <w:r w:rsidR="00335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>Заказчик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в течение 30 (тридцать) календарных дней с момента получения соответствующего требования выплачивают рыночную стоимость вагонов, определяемую в соответствии с отчётом независимого оценщика, или переда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т в собственность 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 xml:space="preserve">Исполнителя 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равноценные вагоны.</w:t>
      </w:r>
      <w:r w:rsidR="000F72C8"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A16" w:rsidRPr="00081ABA">
        <w:rPr>
          <w:rFonts w:ascii="Times New Roman" w:eastAsia="Times New Roman" w:hAnsi="Times New Roman" w:cs="Times New Roman"/>
          <w:sz w:val="28"/>
          <w:szCs w:val="28"/>
        </w:rPr>
        <w:t xml:space="preserve">Передаваемые вагоны </w:t>
      </w:r>
      <w:r w:rsidR="00A95F3B" w:rsidRPr="00081ABA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8B6A16" w:rsidRPr="00081ABA">
        <w:rPr>
          <w:rFonts w:ascii="Times New Roman" w:eastAsia="Times New Roman" w:hAnsi="Times New Roman" w:cs="Times New Roman"/>
          <w:sz w:val="28"/>
          <w:szCs w:val="28"/>
        </w:rPr>
        <w:t xml:space="preserve">подлежат оценке независимым оценщиком. </w:t>
      </w:r>
      <w:r w:rsidR="000F72C8" w:rsidRPr="00081ABA">
        <w:rPr>
          <w:rFonts w:ascii="Times New Roman" w:eastAsia="Times New Roman" w:hAnsi="Times New Roman" w:cs="Times New Roman"/>
          <w:sz w:val="28"/>
          <w:szCs w:val="28"/>
        </w:rPr>
        <w:t xml:space="preserve">Услуги независимого оценщика </w:t>
      </w:r>
      <w:r w:rsidR="00A95F3B" w:rsidRPr="00081ABA">
        <w:rPr>
          <w:rFonts w:ascii="Times New Roman" w:eastAsia="Times New Roman" w:hAnsi="Times New Roman" w:cs="Times New Roman"/>
          <w:sz w:val="28"/>
          <w:szCs w:val="28"/>
        </w:rPr>
        <w:t xml:space="preserve">во всех случаях </w:t>
      </w:r>
      <w:r w:rsidR="000F72C8" w:rsidRPr="00081ABA">
        <w:rPr>
          <w:rFonts w:ascii="Times New Roman" w:eastAsia="Times New Roman" w:hAnsi="Times New Roman" w:cs="Times New Roman"/>
          <w:sz w:val="28"/>
          <w:szCs w:val="28"/>
        </w:rPr>
        <w:t>оплачивает Заказчик.</w:t>
      </w:r>
      <w:r w:rsidR="008B6A16" w:rsidRPr="00081ABA">
        <w:rPr>
          <w:rFonts w:ascii="Times New Roman" w:eastAsia="Times New Roman" w:hAnsi="Times New Roman" w:cs="Times New Roman"/>
          <w:sz w:val="28"/>
          <w:szCs w:val="28"/>
        </w:rPr>
        <w:t xml:space="preserve"> Оценщик определяется Исполнителем.</w:t>
      </w:r>
    </w:p>
    <w:p w:rsidR="00760821" w:rsidRPr="00081ABA" w:rsidRDefault="001B01B5" w:rsidP="00335FA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3.12.</w:t>
      </w:r>
      <w:r w:rsidR="0050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198" w:rsidRPr="00081ABA">
        <w:rPr>
          <w:rFonts w:ascii="Times New Roman" w:eastAsia="Times New Roman" w:hAnsi="Times New Roman" w:cs="Times New Roman"/>
          <w:sz w:val="28"/>
          <w:szCs w:val="28"/>
        </w:rPr>
        <w:t>Заказчик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возмеща</w:t>
      </w:r>
      <w:r w:rsidR="000B6198" w:rsidRPr="00081ABA">
        <w:rPr>
          <w:rFonts w:ascii="Times New Roman" w:eastAsia="Times New Roman" w:hAnsi="Times New Roman" w:cs="Times New Roman"/>
          <w:sz w:val="28"/>
          <w:szCs w:val="28"/>
        </w:rPr>
        <w:t xml:space="preserve">ет Исполнителю 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документально</w:t>
      </w:r>
      <w:r w:rsidR="00335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подтвержденные</w:t>
      </w:r>
      <w:r w:rsidR="000F72C8" w:rsidRPr="00081ABA">
        <w:rPr>
          <w:rFonts w:ascii="Times New Roman" w:eastAsia="Times New Roman" w:hAnsi="Times New Roman" w:cs="Times New Roman"/>
          <w:sz w:val="28"/>
          <w:szCs w:val="28"/>
        </w:rPr>
        <w:t xml:space="preserve"> расходы 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>в виде предъявленных перевозчиком штрафов, плат и с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 xml:space="preserve">боров, возникших по вине 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>Заказчика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 xml:space="preserve"> (грузоотправителя</w:t>
      </w:r>
      <w:r w:rsidR="00CC61B3" w:rsidRPr="00081ABA">
        <w:rPr>
          <w:rFonts w:ascii="Times New Roman" w:eastAsia="Times New Roman" w:hAnsi="Times New Roman" w:cs="Times New Roman"/>
          <w:sz w:val="28"/>
          <w:szCs w:val="28"/>
        </w:rPr>
        <w:t>, грузополучателя)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или третьих лиц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034B" w:rsidRPr="00081ABA" w:rsidRDefault="001B01B5" w:rsidP="00335FA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ab/>
        <w:t>3.13.</w:t>
      </w:r>
      <w:r w:rsidR="0050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CAC" w:rsidRPr="00081ABA">
        <w:rPr>
          <w:rFonts w:ascii="Times New Roman" w:eastAsia="Times New Roman" w:hAnsi="Times New Roman" w:cs="Times New Roman"/>
          <w:sz w:val="28"/>
          <w:szCs w:val="28"/>
        </w:rPr>
        <w:t xml:space="preserve">В рамках Договора 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>Исполнителем</w:t>
      </w:r>
      <w:r w:rsidR="00B4034B" w:rsidRPr="00081ABA">
        <w:rPr>
          <w:rFonts w:ascii="Times New Roman" w:eastAsia="Times New Roman" w:hAnsi="Times New Roman" w:cs="Times New Roman"/>
          <w:sz w:val="28"/>
          <w:szCs w:val="28"/>
        </w:rPr>
        <w:t xml:space="preserve"> могут оказываться</w:t>
      </w:r>
    </w:p>
    <w:p w:rsidR="009D0CAC" w:rsidRPr="00081ABA" w:rsidRDefault="00B4034B" w:rsidP="00335FA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CAC" w:rsidRPr="00081ABA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CAC" w:rsidRPr="00081ABA">
        <w:rPr>
          <w:rFonts w:ascii="Times New Roman" w:eastAsia="Times New Roman" w:hAnsi="Times New Roman" w:cs="Times New Roman"/>
          <w:sz w:val="28"/>
          <w:szCs w:val="28"/>
        </w:rPr>
        <w:t>дополнительные услуги:</w:t>
      </w:r>
    </w:p>
    <w:p w:rsidR="009D0CAC" w:rsidRPr="00081ABA" w:rsidRDefault="009D0CAC" w:rsidP="00335FAF">
      <w:pPr>
        <w:tabs>
          <w:tab w:val="left" w:pos="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 xml:space="preserve">- осуществление информирования о </w:t>
      </w:r>
      <w:r w:rsidR="00D668D9" w:rsidRPr="00081ABA">
        <w:rPr>
          <w:rFonts w:ascii="Times New Roman" w:hAnsi="Times New Roman" w:cs="Times New Roman"/>
          <w:sz w:val="28"/>
          <w:szCs w:val="28"/>
        </w:rPr>
        <w:t>дислокации вагонов</w:t>
      </w:r>
      <w:r w:rsidRPr="00081ABA">
        <w:rPr>
          <w:rFonts w:ascii="Times New Roman" w:hAnsi="Times New Roman" w:cs="Times New Roman"/>
          <w:sz w:val="28"/>
          <w:szCs w:val="28"/>
        </w:rPr>
        <w:t>;</w:t>
      </w:r>
    </w:p>
    <w:p w:rsidR="009D0CAC" w:rsidRPr="00081ABA" w:rsidRDefault="009D0CAC" w:rsidP="00335FAF">
      <w:pPr>
        <w:tabs>
          <w:tab w:val="left" w:pos="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- услуги, связанные с расчётами за перевозку – осуществление расчётов с перевозчиком и экспедиторами, контроль правильности расчёта и обоснованности взыскания провозных платежей и сборов, ведение претензионной работы и т.п.);</w:t>
      </w:r>
    </w:p>
    <w:p w:rsidR="009D0CAC" w:rsidRPr="00081ABA" w:rsidRDefault="009D0CAC" w:rsidP="00335FAF">
      <w:pPr>
        <w:tabs>
          <w:tab w:val="left" w:pos="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- другие подобные услуги, связанные с организацией перевозок в железнодорожном подвижном составе.</w:t>
      </w:r>
    </w:p>
    <w:p w:rsidR="000B6198" w:rsidRDefault="00335FAF" w:rsidP="00335FAF">
      <w:pPr>
        <w:tabs>
          <w:tab w:val="left" w:pos="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6198" w:rsidRPr="00081ABA">
        <w:rPr>
          <w:rFonts w:ascii="Times New Roman" w:hAnsi="Times New Roman" w:cs="Times New Roman"/>
          <w:sz w:val="28"/>
          <w:szCs w:val="28"/>
        </w:rPr>
        <w:t>Указанные услуги предоставляются Исполнителем Заказчику после оформления Сторонами Дополнительного соглашения.</w:t>
      </w:r>
    </w:p>
    <w:p w:rsidR="00E02760" w:rsidRPr="00081ABA" w:rsidRDefault="006F18B1" w:rsidP="00335FAF">
      <w:pPr>
        <w:tabs>
          <w:tab w:val="left" w:pos="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2760">
        <w:rPr>
          <w:rFonts w:ascii="Times New Roman" w:hAnsi="Times New Roman" w:cs="Times New Roman"/>
          <w:sz w:val="28"/>
          <w:szCs w:val="28"/>
        </w:rPr>
        <w:t>3.14.</w:t>
      </w:r>
      <w:r w:rsidR="005006BA">
        <w:rPr>
          <w:rFonts w:ascii="Times New Roman" w:hAnsi="Times New Roman" w:cs="Times New Roman"/>
          <w:sz w:val="28"/>
          <w:szCs w:val="28"/>
        </w:rPr>
        <w:t xml:space="preserve"> </w:t>
      </w:r>
      <w:r w:rsidR="00E02760">
        <w:rPr>
          <w:rFonts w:ascii="Times New Roman" w:hAnsi="Times New Roman" w:cs="Times New Roman"/>
          <w:sz w:val="28"/>
          <w:szCs w:val="28"/>
        </w:rPr>
        <w:t xml:space="preserve">Заказчик по запросу Исполнителя направляет </w:t>
      </w:r>
      <w:r w:rsidR="000C6E1C">
        <w:rPr>
          <w:rFonts w:ascii="Times New Roman" w:hAnsi="Times New Roman" w:cs="Times New Roman"/>
          <w:sz w:val="28"/>
          <w:szCs w:val="28"/>
        </w:rPr>
        <w:t xml:space="preserve">последнему </w:t>
      </w:r>
      <w:r w:rsidR="00E02760"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r w:rsidR="000C6E1C">
        <w:rPr>
          <w:rFonts w:ascii="Times New Roman" w:hAnsi="Times New Roman" w:cs="Times New Roman"/>
          <w:sz w:val="28"/>
          <w:szCs w:val="28"/>
        </w:rPr>
        <w:t>сканы транспортных железнодорожных накладных с отметками (штемпелями) железной дороги</w:t>
      </w:r>
      <w:r w:rsidR="00501A32">
        <w:rPr>
          <w:rFonts w:ascii="Times New Roman" w:hAnsi="Times New Roman" w:cs="Times New Roman"/>
          <w:sz w:val="28"/>
          <w:szCs w:val="28"/>
        </w:rPr>
        <w:t>, в рамках перевозок, обусловленных настоящим Договором.</w:t>
      </w:r>
    </w:p>
    <w:p w:rsidR="009D0CAC" w:rsidRPr="00081ABA" w:rsidRDefault="009D0CAC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760821" w:rsidRPr="00081ABA" w:rsidRDefault="000E3215" w:rsidP="00335FAF">
      <w:pPr>
        <w:tabs>
          <w:tab w:val="left" w:pos="1276"/>
        </w:tabs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ABA">
        <w:rPr>
          <w:rFonts w:ascii="Times New Roman" w:hAnsi="Times New Roman" w:cs="Times New Roman"/>
          <w:b/>
          <w:sz w:val="28"/>
          <w:szCs w:val="28"/>
        </w:rPr>
        <w:t>4.</w:t>
      </w:r>
      <w:r w:rsidR="00760821" w:rsidRPr="00081ABA">
        <w:rPr>
          <w:rFonts w:ascii="Times New Roman" w:hAnsi="Times New Roman" w:cs="Times New Roman"/>
          <w:b/>
          <w:sz w:val="28"/>
          <w:szCs w:val="28"/>
        </w:rPr>
        <w:t>Срок нахождения транспортного средства на станции погрузки/выгрузки:</w:t>
      </w:r>
    </w:p>
    <w:p w:rsidR="00760821" w:rsidRPr="00081ABA" w:rsidRDefault="00760821" w:rsidP="00335FAF">
      <w:pPr>
        <w:pStyle w:val="a3"/>
        <w:tabs>
          <w:tab w:val="left" w:pos="1276"/>
        </w:tabs>
        <w:spacing w:after="0" w:line="360" w:lineRule="exact"/>
        <w:ind w:left="4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821" w:rsidRPr="00081ABA" w:rsidRDefault="00B4034B" w:rsidP="00335FAF">
      <w:pPr>
        <w:pStyle w:val="a3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lastRenderedPageBreak/>
        <w:t>4.1.</w:t>
      </w:r>
      <w:r w:rsidR="00760821" w:rsidRPr="00081AB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60821" w:rsidRPr="00081ABA">
        <w:rPr>
          <w:rFonts w:ascii="Times New Roman" w:hAnsi="Times New Roman" w:cs="Times New Roman"/>
          <w:sz w:val="28"/>
          <w:szCs w:val="28"/>
        </w:rPr>
        <w:t>Базовые условия: с 00 ч. 00 мин. дня, следующего за днём (датой) прибытия вагонов на станцию погрузки/выгрузки, до 24 ч. 00 мин. дня (даты) приёма груза/подвижного состава к отправлению.</w:t>
      </w:r>
      <w:proofErr w:type="gramEnd"/>
    </w:p>
    <w:p w:rsidR="00760821" w:rsidRPr="00081ABA" w:rsidRDefault="00B4034B" w:rsidP="00335FAF">
      <w:pPr>
        <w:pStyle w:val="a3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4.2.</w:t>
      </w:r>
      <w:r w:rsidR="00760821" w:rsidRPr="00081AB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60821" w:rsidRPr="00081ABA">
        <w:rPr>
          <w:rFonts w:ascii="Times New Roman" w:hAnsi="Times New Roman" w:cs="Times New Roman"/>
          <w:sz w:val="28"/>
          <w:szCs w:val="28"/>
        </w:rPr>
        <w:t>При задержке приёма и/или неприёме порожних вагонов станцией назначения (погрузки) по причинам, связанным с</w:t>
      </w:r>
      <w:r w:rsidR="006A328B" w:rsidRPr="00081ABA">
        <w:rPr>
          <w:rFonts w:ascii="Times New Roman" w:hAnsi="Times New Roman" w:cs="Times New Roman"/>
          <w:sz w:val="28"/>
          <w:szCs w:val="28"/>
        </w:rPr>
        <w:t xml:space="preserve"> действиями (бездействиями) Заказчика, </w:t>
      </w:r>
      <w:r w:rsidR="00760821" w:rsidRPr="00081ABA">
        <w:rPr>
          <w:rFonts w:ascii="Times New Roman" w:hAnsi="Times New Roman" w:cs="Times New Roman"/>
          <w:sz w:val="28"/>
          <w:szCs w:val="28"/>
        </w:rPr>
        <w:t>грузо</w:t>
      </w:r>
      <w:r w:rsidR="00A177C2" w:rsidRPr="00081ABA">
        <w:rPr>
          <w:rFonts w:ascii="Times New Roman" w:hAnsi="Times New Roman" w:cs="Times New Roman"/>
          <w:sz w:val="28"/>
          <w:szCs w:val="28"/>
        </w:rPr>
        <w:t>отправител</w:t>
      </w:r>
      <w:r w:rsidR="006A328B" w:rsidRPr="00081ABA">
        <w:rPr>
          <w:rFonts w:ascii="Times New Roman" w:hAnsi="Times New Roman" w:cs="Times New Roman"/>
          <w:sz w:val="28"/>
          <w:szCs w:val="28"/>
        </w:rPr>
        <w:t>я</w:t>
      </w:r>
      <w:r w:rsidR="00760821" w:rsidRPr="00081ABA">
        <w:rPr>
          <w:rFonts w:ascii="Times New Roman" w:hAnsi="Times New Roman" w:cs="Times New Roman"/>
          <w:sz w:val="28"/>
          <w:szCs w:val="28"/>
        </w:rPr>
        <w:t>, владельц</w:t>
      </w:r>
      <w:r w:rsidR="006A328B" w:rsidRPr="00081ABA">
        <w:rPr>
          <w:rFonts w:ascii="Times New Roman" w:hAnsi="Times New Roman" w:cs="Times New Roman"/>
          <w:sz w:val="28"/>
          <w:szCs w:val="28"/>
        </w:rPr>
        <w:t>а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 или пользовател</w:t>
      </w:r>
      <w:r w:rsidR="006A328B" w:rsidRPr="00081ABA">
        <w:rPr>
          <w:rFonts w:ascii="Times New Roman" w:hAnsi="Times New Roman" w:cs="Times New Roman"/>
          <w:sz w:val="28"/>
          <w:szCs w:val="28"/>
        </w:rPr>
        <w:t>я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 железнодорожного пути необщего пользования (занят фронт погрузки-выгрузки, отсутствие денежных средств, неисправность путей и т.д.), срок нахождения подвижного состава </w:t>
      </w:r>
      <w:r w:rsidR="00691B7F" w:rsidRPr="00081ABA">
        <w:rPr>
          <w:rFonts w:ascii="Times New Roman" w:hAnsi="Times New Roman" w:cs="Times New Roman"/>
          <w:sz w:val="28"/>
          <w:szCs w:val="28"/>
        </w:rPr>
        <w:t xml:space="preserve"> у Заказчика 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исчисляется с 00 ч. 00 мин. дня, следующего за датой </w:t>
      </w:r>
      <w:r w:rsidR="006A328B" w:rsidRPr="00081ABA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760821" w:rsidRPr="00081ABA">
        <w:rPr>
          <w:rFonts w:ascii="Times New Roman" w:hAnsi="Times New Roman" w:cs="Times New Roman"/>
          <w:sz w:val="28"/>
          <w:szCs w:val="28"/>
        </w:rPr>
        <w:t>задержки, указанной в акте общей формы</w:t>
      </w:r>
      <w:proofErr w:type="gramEnd"/>
      <w:r w:rsidR="00760821" w:rsidRPr="00081ABA">
        <w:rPr>
          <w:rFonts w:ascii="Times New Roman" w:hAnsi="Times New Roman" w:cs="Times New Roman"/>
          <w:sz w:val="28"/>
          <w:szCs w:val="28"/>
        </w:rPr>
        <w:t xml:space="preserve">, о чём имеется отметка перевозчика в </w:t>
      </w:r>
      <w:r w:rsidR="006A328B" w:rsidRPr="00081ABA">
        <w:rPr>
          <w:rFonts w:ascii="Times New Roman" w:hAnsi="Times New Roman" w:cs="Times New Roman"/>
          <w:sz w:val="28"/>
          <w:szCs w:val="28"/>
        </w:rPr>
        <w:t xml:space="preserve">транспортной </w:t>
      </w:r>
      <w:r w:rsidR="00760821" w:rsidRPr="00081ABA">
        <w:rPr>
          <w:rFonts w:ascii="Times New Roman" w:hAnsi="Times New Roman" w:cs="Times New Roman"/>
          <w:sz w:val="28"/>
          <w:szCs w:val="28"/>
        </w:rPr>
        <w:t>железнодорожной накладной.</w:t>
      </w:r>
    </w:p>
    <w:p w:rsidR="00760821" w:rsidRPr="00081ABA" w:rsidRDefault="00B4034B" w:rsidP="00335FAF">
      <w:pPr>
        <w:pStyle w:val="a3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4.3.</w:t>
      </w:r>
      <w:r w:rsidR="00760821" w:rsidRPr="00081ABA">
        <w:rPr>
          <w:rFonts w:ascii="Times New Roman" w:hAnsi="Times New Roman" w:cs="Times New Roman"/>
          <w:sz w:val="28"/>
          <w:szCs w:val="28"/>
        </w:rPr>
        <w:tab/>
        <w:t>В целях достоверного определения сроков простоя при перевозках грузов дата прибытия (дата календарного штемпеля в графе «Прибытие на станцию назначения») вагона на станцию назначения (погрузки/выгрузки), дата начала задержки и дата отправления (дата календарного штемпеля в графе «Оформление приёма груза к перевозке») на станцию нового назначения или иную станцию, определяется:</w:t>
      </w:r>
    </w:p>
    <w:p w:rsidR="00760821" w:rsidRPr="00081ABA" w:rsidRDefault="00760821" w:rsidP="00335FAF">
      <w:pPr>
        <w:pStyle w:val="a3"/>
        <w:tabs>
          <w:tab w:val="left" w:pos="1134"/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-</w:t>
      </w:r>
      <w:r w:rsidRPr="00081ABA">
        <w:rPr>
          <w:rFonts w:ascii="Times New Roman" w:hAnsi="Times New Roman" w:cs="Times New Roman"/>
          <w:sz w:val="28"/>
          <w:szCs w:val="28"/>
        </w:rPr>
        <w:tab/>
        <w:t>на территории РФ по данным, указанным в электронном комплекте документов в системе «ЭТРАН» ОАО «РЖД» и/или в программных продуктах Исполнителя, использующих информацию ГВЦ ОАО «РЖД»;</w:t>
      </w:r>
    </w:p>
    <w:p w:rsidR="00760821" w:rsidRPr="00081ABA" w:rsidRDefault="00760821" w:rsidP="00335FAF">
      <w:pPr>
        <w:pStyle w:val="a3"/>
        <w:tabs>
          <w:tab w:val="left" w:pos="1134"/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-</w:t>
      </w:r>
      <w:r w:rsidRPr="00081ABA">
        <w:rPr>
          <w:rFonts w:ascii="Times New Roman" w:hAnsi="Times New Roman" w:cs="Times New Roman"/>
          <w:sz w:val="28"/>
          <w:szCs w:val="28"/>
        </w:rPr>
        <w:tab/>
        <w:t xml:space="preserve">за пределами территории РФ на основании информационных отчетов (сообщений) экспедиторов и/или информационных источников, имеющихся у </w:t>
      </w:r>
      <w:r w:rsidR="00715A31" w:rsidRPr="00081ABA">
        <w:rPr>
          <w:rFonts w:ascii="Times New Roman" w:hAnsi="Times New Roman" w:cs="Times New Roman"/>
          <w:sz w:val="28"/>
          <w:szCs w:val="28"/>
        </w:rPr>
        <w:t>Исполнителя</w:t>
      </w:r>
      <w:r w:rsidRPr="00081ABA">
        <w:rPr>
          <w:rFonts w:ascii="Times New Roman" w:hAnsi="Times New Roman" w:cs="Times New Roman"/>
          <w:sz w:val="28"/>
          <w:szCs w:val="28"/>
        </w:rPr>
        <w:t>, использующ</w:t>
      </w:r>
      <w:r w:rsidR="00715A31" w:rsidRPr="00081ABA">
        <w:rPr>
          <w:rFonts w:ascii="Times New Roman" w:hAnsi="Times New Roman" w:cs="Times New Roman"/>
          <w:sz w:val="28"/>
          <w:szCs w:val="28"/>
        </w:rPr>
        <w:t>его</w:t>
      </w:r>
      <w:r w:rsidRPr="00081ABA">
        <w:rPr>
          <w:rFonts w:ascii="Times New Roman" w:hAnsi="Times New Roman" w:cs="Times New Roman"/>
          <w:sz w:val="28"/>
          <w:szCs w:val="28"/>
        </w:rPr>
        <w:t xml:space="preserve"> информацию ГВЦ ОАО «РЖД» (ИВЦ ЖА). </w:t>
      </w:r>
    </w:p>
    <w:p w:rsidR="00760821" w:rsidRPr="00081ABA" w:rsidRDefault="00760821" w:rsidP="00335FAF">
      <w:pPr>
        <w:pStyle w:val="a3"/>
        <w:tabs>
          <w:tab w:val="left" w:pos="1134"/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1ABA">
        <w:rPr>
          <w:rFonts w:ascii="Times New Roman" w:hAnsi="Times New Roman" w:cs="Times New Roman"/>
          <w:sz w:val="28"/>
          <w:szCs w:val="28"/>
        </w:rPr>
        <w:t>Стороны подтверждают, что сведения о прибытии вагона (штемпель в перевозочном документе относительно прибытия на станцию), сведения о дате начала задержки (отметка в перевозочном документе относительно составления акта общей формы о начале задержки), о принятии вагона к перевозке (штемпель в перевозочном документе относительно оформления приёма вагона к перевозке), указанные в перевозочных документах, имеют преимущественное значение по сравнению с информацией, содержащейся в</w:t>
      </w:r>
      <w:proofErr w:type="gramEnd"/>
      <w:r w:rsidRPr="00081ABA">
        <w:rPr>
          <w:rFonts w:ascii="Times New Roman" w:hAnsi="Times New Roman" w:cs="Times New Roman"/>
          <w:sz w:val="28"/>
          <w:szCs w:val="28"/>
        </w:rPr>
        <w:t xml:space="preserve"> базе данных ГВЦ ОАО «РЖД», ИВЦ ЖА, информационных отчётах (сообщениях) экспедиторов, иных информационных источниках Сторон. </w:t>
      </w:r>
    </w:p>
    <w:p w:rsidR="00760821" w:rsidRPr="00081ABA" w:rsidRDefault="00760821" w:rsidP="00335FAF">
      <w:pPr>
        <w:pStyle w:val="a3"/>
        <w:tabs>
          <w:tab w:val="left" w:pos="1134"/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Указанное положение также применяется для определения даты обращения (уведомления) перевозчика (его грузоотправителю) о необходимости задержки в пути следования вагонов, следующих в их адрес – в соответствии с документами перевозчика.</w:t>
      </w:r>
    </w:p>
    <w:p w:rsidR="00760821" w:rsidRPr="00081ABA" w:rsidRDefault="00760821" w:rsidP="00335FAF">
      <w:pPr>
        <w:pStyle w:val="a3"/>
        <w:tabs>
          <w:tab w:val="left" w:pos="1134"/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821" w:rsidRPr="00081ABA" w:rsidRDefault="000E3215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760821" w:rsidRPr="00081ABA">
        <w:rPr>
          <w:rFonts w:ascii="Times New Roman" w:eastAsia="Times New Roman" w:hAnsi="Times New Roman" w:cs="Times New Roman"/>
          <w:b/>
          <w:sz w:val="28"/>
          <w:szCs w:val="28"/>
        </w:rPr>
        <w:t>Корреспонденция, требования к электронным документам:</w:t>
      </w:r>
    </w:p>
    <w:p w:rsidR="00760821" w:rsidRPr="00081ABA" w:rsidRDefault="00760821" w:rsidP="00335FAF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left="4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821" w:rsidRPr="00081ABA" w:rsidRDefault="005721E2" w:rsidP="00335FAF">
      <w:pPr>
        <w:tabs>
          <w:tab w:val="left" w:pos="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ab/>
        <w:t>5.1.</w:t>
      </w:r>
      <w:r w:rsidR="005006BA">
        <w:rPr>
          <w:rFonts w:ascii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hAnsi="Times New Roman" w:cs="Times New Roman"/>
          <w:sz w:val="28"/>
          <w:szCs w:val="28"/>
        </w:rPr>
        <w:t>Вся переписка и документооборот между Сторонами</w:t>
      </w:r>
    </w:p>
    <w:p w:rsidR="00760821" w:rsidRPr="00081ABA" w:rsidRDefault="00760821" w:rsidP="00335FAF">
      <w:pPr>
        <w:tabs>
          <w:tab w:val="left" w:pos="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 xml:space="preserve"> осуществляются по почтовым и электронным адресам, указанным </w:t>
      </w:r>
      <w:r w:rsidR="000E3215" w:rsidRPr="00081ABA">
        <w:rPr>
          <w:rFonts w:ascii="Times New Roman" w:hAnsi="Times New Roman" w:cs="Times New Roman"/>
          <w:sz w:val="28"/>
          <w:szCs w:val="28"/>
        </w:rPr>
        <w:t xml:space="preserve">в </w:t>
      </w:r>
      <w:r w:rsidRPr="00081ABA">
        <w:rPr>
          <w:rFonts w:ascii="Times New Roman" w:hAnsi="Times New Roman" w:cs="Times New Roman"/>
          <w:sz w:val="28"/>
          <w:szCs w:val="28"/>
        </w:rPr>
        <w:t xml:space="preserve">настоящем Договоре. </w:t>
      </w:r>
    </w:p>
    <w:p w:rsidR="00760821" w:rsidRPr="00081ABA" w:rsidRDefault="00760821" w:rsidP="00335FAF">
      <w:pPr>
        <w:tabs>
          <w:tab w:val="left" w:pos="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Направление корреспонденции на юридический </w:t>
      </w:r>
      <w:proofErr w:type="gramStart"/>
      <w:r w:rsidRPr="00081ABA"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 w:rsidRPr="00081ABA">
        <w:rPr>
          <w:rFonts w:ascii="Times New Roman" w:hAnsi="Times New Roman" w:cs="Times New Roman"/>
          <w:sz w:val="28"/>
          <w:szCs w:val="28"/>
        </w:rPr>
        <w:t xml:space="preserve"> во всяком случае является надлежащим. </w:t>
      </w:r>
    </w:p>
    <w:p w:rsidR="009B0766" w:rsidRPr="00081ABA" w:rsidRDefault="00750437" w:rsidP="008D0674">
      <w:pPr>
        <w:tabs>
          <w:tab w:val="left" w:pos="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ab/>
      </w:r>
      <w:r w:rsidR="000E3215" w:rsidRPr="00081ABA">
        <w:rPr>
          <w:rFonts w:ascii="Times New Roman" w:hAnsi="Times New Roman" w:cs="Times New Roman"/>
          <w:sz w:val="28"/>
          <w:szCs w:val="28"/>
        </w:rPr>
        <w:t>5.2.</w:t>
      </w:r>
      <w:r w:rsidR="005006BA">
        <w:rPr>
          <w:rFonts w:ascii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hAnsi="Times New Roman" w:cs="Times New Roman"/>
          <w:sz w:val="28"/>
          <w:szCs w:val="28"/>
        </w:rPr>
        <w:t>Все сообщения и/или документы, отправленные/полученные с</w:t>
      </w:r>
      <w:r w:rsidR="00E02760">
        <w:rPr>
          <w:rFonts w:ascii="Times New Roman" w:hAnsi="Times New Roman" w:cs="Times New Roman"/>
          <w:sz w:val="28"/>
          <w:szCs w:val="28"/>
        </w:rPr>
        <w:t>/на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 электронны</w:t>
      </w:r>
      <w:proofErr w:type="gramStart"/>
      <w:r w:rsidR="00760821" w:rsidRPr="00081ABA">
        <w:rPr>
          <w:rFonts w:ascii="Times New Roman" w:hAnsi="Times New Roman" w:cs="Times New Roman"/>
          <w:sz w:val="28"/>
          <w:szCs w:val="28"/>
        </w:rPr>
        <w:t>х</w:t>
      </w:r>
      <w:r w:rsidR="007A07C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A07CC">
        <w:rPr>
          <w:rFonts w:ascii="Times New Roman" w:hAnsi="Times New Roman" w:cs="Times New Roman"/>
          <w:sz w:val="28"/>
          <w:szCs w:val="28"/>
        </w:rPr>
        <w:t>е)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 адресов</w:t>
      </w:r>
      <w:r w:rsidR="007A07CC">
        <w:rPr>
          <w:rFonts w:ascii="Times New Roman" w:hAnsi="Times New Roman" w:cs="Times New Roman"/>
          <w:sz w:val="28"/>
          <w:szCs w:val="28"/>
        </w:rPr>
        <w:t>(а)</w:t>
      </w:r>
      <w:r w:rsidR="00E02760">
        <w:rPr>
          <w:rFonts w:ascii="Times New Roman" w:hAnsi="Times New Roman" w:cs="Times New Roman"/>
          <w:sz w:val="28"/>
          <w:szCs w:val="28"/>
        </w:rPr>
        <w:t xml:space="preserve"> Исполнителя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, имеющих </w:t>
      </w:r>
      <w:r w:rsidR="008D0674" w:rsidRPr="00081ABA">
        <w:rPr>
          <w:rFonts w:ascii="Times New Roman" w:hAnsi="Times New Roman" w:cs="Times New Roman"/>
          <w:sz w:val="28"/>
          <w:szCs w:val="28"/>
        </w:rPr>
        <w:t>инди</w:t>
      </w:r>
      <w:r w:rsidR="008D0674">
        <w:rPr>
          <w:rFonts w:ascii="Times New Roman" w:hAnsi="Times New Roman" w:cs="Times New Roman"/>
          <w:sz w:val="28"/>
          <w:szCs w:val="28"/>
        </w:rPr>
        <w:t>видуализирующий</w:t>
      </w:r>
      <w:r w:rsidR="008D0674" w:rsidRPr="00081ABA">
        <w:rPr>
          <w:rFonts w:ascii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домен </w:t>
      </w:r>
      <w:r w:rsidR="00760821" w:rsidRPr="00081ABA">
        <w:rPr>
          <w:rFonts w:ascii="Times New Roman" w:eastAsia="Malgun Gothic" w:hAnsi="Times New Roman" w:cs="Times New Roman"/>
          <w:sz w:val="28"/>
          <w:szCs w:val="28"/>
          <w:lang w:eastAsia="ko-KR"/>
        </w:rPr>
        <w:t>@</w:t>
      </w:r>
      <w:r w:rsidR="00E02760">
        <w:rPr>
          <w:rFonts w:ascii="Times New Roman" w:eastAsia="Malgun Gothic" w:hAnsi="Times New Roman" w:cs="Times New Roman"/>
          <w:sz w:val="28"/>
          <w:szCs w:val="28"/>
          <w:lang w:eastAsia="ko-KR"/>
        </w:rPr>
        <w:t>________</w:t>
      </w:r>
      <w:r w:rsidR="000C6E1C">
        <w:rPr>
          <w:rFonts w:ascii="Times New Roman" w:eastAsia="Malgun Gothic" w:hAnsi="Times New Roman" w:cs="Times New Roman"/>
          <w:sz w:val="28"/>
          <w:szCs w:val="28"/>
          <w:lang w:eastAsia="ko-KR"/>
        </w:rPr>
        <w:t>,</w:t>
      </w:r>
      <w:r w:rsidR="00760821" w:rsidRPr="00081ABA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считаются </w:t>
      </w:r>
      <w:r w:rsidR="009B2484" w:rsidRPr="00081ABA">
        <w:rPr>
          <w:rFonts w:ascii="Times New Roman" w:hAnsi="Times New Roman" w:cs="Times New Roman"/>
          <w:sz w:val="28"/>
          <w:szCs w:val="28"/>
        </w:rPr>
        <w:t xml:space="preserve">надлежаще </w:t>
      </w:r>
      <w:r w:rsidR="00760821" w:rsidRPr="00081ABA">
        <w:rPr>
          <w:rFonts w:ascii="Times New Roman" w:hAnsi="Times New Roman" w:cs="Times New Roman"/>
          <w:sz w:val="28"/>
          <w:szCs w:val="28"/>
        </w:rPr>
        <w:t>отправленными</w:t>
      </w:r>
      <w:r w:rsidR="007A07CC">
        <w:rPr>
          <w:rFonts w:ascii="Times New Roman" w:hAnsi="Times New Roman" w:cs="Times New Roman"/>
          <w:sz w:val="28"/>
          <w:szCs w:val="28"/>
        </w:rPr>
        <w:t xml:space="preserve">/полученными </w:t>
      </w:r>
      <w:r w:rsidR="000C6E1C">
        <w:rPr>
          <w:rFonts w:ascii="Times New Roman" w:hAnsi="Times New Roman" w:cs="Times New Roman"/>
          <w:sz w:val="28"/>
          <w:szCs w:val="28"/>
        </w:rPr>
        <w:t xml:space="preserve"> </w:t>
      </w:r>
      <w:r w:rsidR="000C6E1C" w:rsidRPr="00081ABA">
        <w:rPr>
          <w:rFonts w:ascii="Times New Roman" w:hAnsi="Times New Roman" w:cs="Times New Roman"/>
          <w:sz w:val="28"/>
          <w:szCs w:val="28"/>
        </w:rPr>
        <w:t>уполномоченными представителями Исполнителя</w:t>
      </w:r>
      <w:r w:rsidR="007A07CC">
        <w:rPr>
          <w:rFonts w:ascii="Times New Roman" w:hAnsi="Times New Roman" w:cs="Times New Roman"/>
          <w:sz w:val="28"/>
          <w:szCs w:val="28"/>
        </w:rPr>
        <w:t>.</w:t>
      </w:r>
    </w:p>
    <w:p w:rsidR="00760821" w:rsidRPr="00081ABA" w:rsidRDefault="000E3215" w:rsidP="00335FAF">
      <w:pPr>
        <w:tabs>
          <w:tab w:val="left" w:pos="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ab/>
        <w:t>5.3.</w:t>
      </w:r>
      <w:r w:rsidR="005006BA">
        <w:rPr>
          <w:rFonts w:ascii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Все сообщения и/или документы, отправленные/полученные </w:t>
      </w:r>
      <w:r w:rsidR="00E02760" w:rsidRPr="00081ABA">
        <w:rPr>
          <w:rFonts w:ascii="Times New Roman" w:hAnsi="Times New Roman" w:cs="Times New Roman"/>
          <w:sz w:val="28"/>
          <w:szCs w:val="28"/>
        </w:rPr>
        <w:t>с</w:t>
      </w:r>
      <w:r w:rsidR="00E02760">
        <w:rPr>
          <w:rFonts w:ascii="Times New Roman" w:hAnsi="Times New Roman" w:cs="Times New Roman"/>
          <w:sz w:val="28"/>
          <w:szCs w:val="28"/>
        </w:rPr>
        <w:t>/на</w:t>
      </w:r>
      <w:r w:rsidR="00E02760" w:rsidRPr="00081ABA">
        <w:rPr>
          <w:rFonts w:ascii="Times New Roman" w:hAnsi="Times New Roman" w:cs="Times New Roman"/>
          <w:sz w:val="28"/>
          <w:szCs w:val="28"/>
        </w:rPr>
        <w:t xml:space="preserve"> электронны</w:t>
      </w:r>
      <w:proofErr w:type="gramStart"/>
      <w:r w:rsidR="00E02760" w:rsidRPr="00081ABA">
        <w:rPr>
          <w:rFonts w:ascii="Times New Roman" w:hAnsi="Times New Roman" w:cs="Times New Roman"/>
          <w:sz w:val="28"/>
          <w:szCs w:val="28"/>
        </w:rPr>
        <w:t>х</w:t>
      </w:r>
      <w:r w:rsidR="007A07C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A07CC">
        <w:rPr>
          <w:rFonts w:ascii="Times New Roman" w:hAnsi="Times New Roman" w:cs="Times New Roman"/>
          <w:sz w:val="28"/>
          <w:szCs w:val="28"/>
        </w:rPr>
        <w:t>е)</w:t>
      </w:r>
      <w:r w:rsidR="00E02760" w:rsidRPr="00081ABA">
        <w:rPr>
          <w:rFonts w:ascii="Times New Roman" w:hAnsi="Times New Roman" w:cs="Times New Roman"/>
          <w:sz w:val="28"/>
          <w:szCs w:val="28"/>
        </w:rPr>
        <w:t xml:space="preserve"> адресов</w:t>
      </w:r>
      <w:r w:rsidR="007A07CC">
        <w:rPr>
          <w:rFonts w:ascii="Times New Roman" w:hAnsi="Times New Roman" w:cs="Times New Roman"/>
          <w:sz w:val="28"/>
          <w:szCs w:val="28"/>
        </w:rPr>
        <w:t>(а)</w:t>
      </w:r>
      <w:r w:rsidR="00E02760">
        <w:rPr>
          <w:rFonts w:ascii="Times New Roman" w:hAnsi="Times New Roman" w:cs="Times New Roman"/>
          <w:sz w:val="28"/>
          <w:szCs w:val="28"/>
        </w:rPr>
        <w:t xml:space="preserve"> Заказчика, </w:t>
      </w:r>
      <w:r w:rsidR="00760821" w:rsidRPr="00081ABA">
        <w:rPr>
          <w:rFonts w:ascii="Times New Roman" w:hAnsi="Times New Roman" w:cs="Times New Roman"/>
          <w:sz w:val="28"/>
          <w:szCs w:val="28"/>
        </w:rPr>
        <w:t>имеющих инди</w:t>
      </w:r>
      <w:r w:rsidR="00E4003F">
        <w:rPr>
          <w:rFonts w:ascii="Times New Roman" w:hAnsi="Times New Roman" w:cs="Times New Roman"/>
          <w:sz w:val="28"/>
          <w:szCs w:val="28"/>
        </w:rPr>
        <w:t>видуализирующий домен @________</w:t>
      </w:r>
      <w:r w:rsidR="00E4003F" w:rsidRPr="00081ABA">
        <w:rPr>
          <w:rFonts w:ascii="Times New Roman" w:hAnsi="Times New Roman" w:cs="Times New Roman"/>
          <w:sz w:val="28"/>
          <w:szCs w:val="28"/>
        </w:rPr>
        <w:t>считаются</w:t>
      </w:r>
      <w:r w:rsidR="008D0674">
        <w:rPr>
          <w:rFonts w:ascii="Times New Roman" w:hAnsi="Times New Roman" w:cs="Times New Roman"/>
          <w:sz w:val="28"/>
          <w:szCs w:val="28"/>
        </w:rPr>
        <w:t xml:space="preserve">, </w:t>
      </w:r>
      <w:r w:rsidR="00E4003F" w:rsidRPr="00081ABA">
        <w:rPr>
          <w:rFonts w:ascii="Times New Roman" w:hAnsi="Times New Roman" w:cs="Times New Roman"/>
          <w:sz w:val="28"/>
          <w:szCs w:val="28"/>
        </w:rPr>
        <w:t>надлежаще отправленными/полученными уполномоченными представителями</w:t>
      </w:r>
      <w:r w:rsidR="009B0766" w:rsidRPr="00081ABA">
        <w:rPr>
          <w:rFonts w:ascii="Times New Roman" w:hAnsi="Times New Roman" w:cs="Times New Roman"/>
          <w:sz w:val="28"/>
          <w:szCs w:val="28"/>
        </w:rPr>
        <w:t xml:space="preserve"> Заказчика</w:t>
      </w:r>
      <w:r w:rsidR="009B2484" w:rsidRPr="00081ABA">
        <w:rPr>
          <w:rFonts w:ascii="Times New Roman" w:hAnsi="Times New Roman" w:cs="Times New Roman"/>
          <w:sz w:val="28"/>
          <w:szCs w:val="28"/>
        </w:rPr>
        <w:t>.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821" w:rsidRPr="00081ABA" w:rsidRDefault="00103DA4" w:rsidP="00335FAF">
      <w:pPr>
        <w:tabs>
          <w:tab w:val="left" w:pos="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ab/>
        <w:t>5.4.</w:t>
      </w:r>
      <w:r w:rsidR="005006BA">
        <w:rPr>
          <w:rFonts w:ascii="Times New Roman" w:hAnsi="Times New Roman" w:cs="Times New Roman"/>
          <w:sz w:val="28"/>
          <w:szCs w:val="28"/>
        </w:rPr>
        <w:t xml:space="preserve"> </w:t>
      </w:r>
      <w:r w:rsidR="009B0766" w:rsidRPr="00081ABA">
        <w:rPr>
          <w:rFonts w:ascii="Times New Roman" w:hAnsi="Times New Roman" w:cs="Times New Roman"/>
          <w:sz w:val="28"/>
          <w:szCs w:val="28"/>
        </w:rPr>
        <w:t>Документы</w:t>
      </w:r>
      <w:r w:rsidR="00D30AE3" w:rsidRPr="00081ABA">
        <w:rPr>
          <w:rFonts w:ascii="Times New Roman" w:hAnsi="Times New Roman" w:cs="Times New Roman"/>
          <w:sz w:val="28"/>
          <w:szCs w:val="28"/>
        </w:rPr>
        <w:t>,</w:t>
      </w:r>
      <w:r w:rsidR="009B0766" w:rsidRPr="00081ABA">
        <w:rPr>
          <w:rFonts w:ascii="Times New Roman" w:hAnsi="Times New Roman" w:cs="Times New Roman"/>
          <w:sz w:val="28"/>
          <w:szCs w:val="28"/>
        </w:rPr>
        <w:t xml:space="preserve"> пересылаемые по электронной почте</w:t>
      </w:r>
      <w:r w:rsidR="000A3690" w:rsidRPr="00081ABA">
        <w:rPr>
          <w:rFonts w:ascii="Times New Roman" w:hAnsi="Times New Roman" w:cs="Times New Roman"/>
          <w:sz w:val="28"/>
          <w:szCs w:val="28"/>
        </w:rPr>
        <w:t>,</w:t>
      </w:r>
      <w:r w:rsidR="009B0766" w:rsidRPr="00081ABA">
        <w:rPr>
          <w:rFonts w:ascii="Times New Roman" w:hAnsi="Times New Roman" w:cs="Times New Roman"/>
          <w:sz w:val="28"/>
          <w:szCs w:val="28"/>
        </w:rPr>
        <w:t xml:space="preserve"> имеют рабочий характер, юридическую силу  имеют только подписанные в оригинале документы.</w:t>
      </w:r>
    </w:p>
    <w:p w:rsidR="002379A9" w:rsidRPr="00081ABA" w:rsidRDefault="00124E31" w:rsidP="00335FAF">
      <w:pPr>
        <w:tabs>
          <w:tab w:val="left" w:pos="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ab/>
      </w:r>
      <w:r w:rsidR="00AF08A7" w:rsidRPr="00081ABA">
        <w:rPr>
          <w:rFonts w:ascii="Times New Roman" w:hAnsi="Times New Roman" w:cs="Times New Roman"/>
          <w:sz w:val="28"/>
          <w:szCs w:val="28"/>
        </w:rPr>
        <w:t>5.5</w:t>
      </w:r>
      <w:r w:rsidR="009B0766" w:rsidRPr="00081ABA">
        <w:rPr>
          <w:rFonts w:ascii="Times New Roman" w:hAnsi="Times New Roman" w:cs="Times New Roman"/>
          <w:sz w:val="28"/>
          <w:szCs w:val="28"/>
        </w:rPr>
        <w:t>.</w:t>
      </w:r>
      <w:r w:rsidR="005006BA">
        <w:rPr>
          <w:rFonts w:ascii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hAnsi="Times New Roman" w:cs="Times New Roman"/>
          <w:sz w:val="28"/>
          <w:szCs w:val="28"/>
        </w:rPr>
        <w:t>Ответственность за предоставление недостоверных сведений</w:t>
      </w:r>
    </w:p>
    <w:p w:rsidR="00760821" w:rsidRPr="00081ABA" w:rsidRDefault="00760821" w:rsidP="00335FAF">
      <w:pPr>
        <w:tabs>
          <w:tab w:val="left" w:pos="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 xml:space="preserve"> о месте своего нахождения, электронны</w:t>
      </w:r>
      <w:r w:rsidR="002379A9" w:rsidRPr="00081ABA">
        <w:rPr>
          <w:rFonts w:ascii="Times New Roman" w:hAnsi="Times New Roman" w:cs="Times New Roman"/>
          <w:sz w:val="28"/>
          <w:szCs w:val="28"/>
        </w:rPr>
        <w:t xml:space="preserve">х адресов и последствия в части </w:t>
      </w:r>
      <w:r w:rsidRPr="00081ABA">
        <w:rPr>
          <w:rFonts w:ascii="Times New Roman" w:hAnsi="Times New Roman" w:cs="Times New Roman"/>
          <w:sz w:val="28"/>
          <w:szCs w:val="28"/>
        </w:rPr>
        <w:t xml:space="preserve">невозможности исполнения обязательств по </w:t>
      </w:r>
      <w:proofErr w:type="gramStart"/>
      <w:r w:rsidRPr="00081ABA">
        <w:rPr>
          <w:rFonts w:ascii="Times New Roman" w:hAnsi="Times New Roman" w:cs="Times New Roman"/>
          <w:sz w:val="28"/>
          <w:szCs w:val="28"/>
        </w:rPr>
        <w:t>Договору</w:t>
      </w:r>
      <w:proofErr w:type="gramEnd"/>
      <w:r w:rsidRPr="00081ABA">
        <w:rPr>
          <w:rFonts w:ascii="Times New Roman" w:hAnsi="Times New Roman" w:cs="Times New Roman"/>
          <w:sz w:val="28"/>
          <w:szCs w:val="28"/>
        </w:rPr>
        <w:t xml:space="preserve"> и убытки принимает на себя Сторона, представившая недостоверные сведения о месте своего нахождения и номерах для обмена информации и документами. При этом вторая Сторона считается извещённой надлежащим образом с момента получения уведомления по контактам, указанным в Договоре. </w:t>
      </w:r>
    </w:p>
    <w:p w:rsidR="00760821" w:rsidRPr="00081ABA" w:rsidRDefault="000A3690" w:rsidP="00335FAF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5.6.</w:t>
      </w:r>
      <w:r w:rsidR="005006BA">
        <w:rPr>
          <w:rFonts w:ascii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hAnsi="Times New Roman" w:cs="Times New Roman"/>
          <w:sz w:val="28"/>
          <w:szCs w:val="28"/>
        </w:rPr>
        <w:t>Сторона, не получившая необходимой для исполнения</w:t>
      </w:r>
      <w:r w:rsidR="00335FAF">
        <w:rPr>
          <w:rFonts w:ascii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2379A9" w:rsidRPr="00081ABA">
        <w:rPr>
          <w:rFonts w:ascii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hAnsi="Times New Roman" w:cs="Times New Roman"/>
          <w:sz w:val="28"/>
          <w:szCs w:val="28"/>
        </w:rPr>
        <w:t>информации и/или документации вследствие предоставления ею недостоверных сведений, становится об</w:t>
      </w:r>
      <w:r w:rsidR="002379A9" w:rsidRPr="00081ABA">
        <w:rPr>
          <w:rFonts w:ascii="Times New Roman" w:hAnsi="Times New Roman" w:cs="Times New Roman"/>
          <w:sz w:val="28"/>
          <w:szCs w:val="28"/>
        </w:rPr>
        <w:t xml:space="preserve">язанной перед другой Стороной </w:t>
      </w:r>
      <w:proofErr w:type="gramStart"/>
      <w:r w:rsidR="002379A9" w:rsidRPr="00081ABA">
        <w:rPr>
          <w:rFonts w:ascii="Times New Roman" w:hAnsi="Times New Roman" w:cs="Times New Roman"/>
          <w:sz w:val="28"/>
          <w:szCs w:val="28"/>
        </w:rPr>
        <w:t xml:space="preserve">с </w:t>
      </w:r>
      <w:r w:rsidR="00760821" w:rsidRPr="00081ABA">
        <w:rPr>
          <w:rFonts w:ascii="Times New Roman" w:hAnsi="Times New Roman" w:cs="Times New Roman"/>
          <w:sz w:val="28"/>
          <w:szCs w:val="28"/>
        </w:rPr>
        <w:t>даты направления</w:t>
      </w:r>
      <w:proofErr w:type="gramEnd"/>
      <w:r w:rsidR="00760821" w:rsidRPr="00081ABA">
        <w:rPr>
          <w:rFonts w:ascii="Times New Roman" w:hAnsi="Times New Roman" w:cs="Times New Roman"/>
          <w:sz w:val="28"/>
          <w:szCs w:val="28"/>
        </w:rPr>
        <w:t xml:space="preserve"> в ее адрес другой Стороной соответствующей информации и документации (заявок, писем, актов сверок, актов, счетов, телеграфных и проч.).</w:t>
      </w:r>
    </w:p>
    <w:p w:rsidR="00760821" w:rsidRPr="00081ABA" w:rsidRDefault="00335FAF" w:rsidP="00335FAF">
      <w:pPr>
        <w:tabs>
          <w:tab w:val="left" w:pos="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3690" w:rsidRPr="00081ABA">
        <w:rPr>
          <w:rFonts w:ascii="Times New Roman" w:hAnsi="Times New Roman" w:cs="Times New Roman"/>
          <w:sz w:val="28"/>
          <w:szCs w:val="28"/>
        </w:rPr>
        <w:t>5.7.</w:t>
      </w:r>
      <w:r w:rsidR="005006BA">
        <w:rPr>
          <w:rFonts w:ascii="Times New Roman" w:hAnsi="Times New Roman" w:cs="Times New Roman"/>
          <w:sz w:val="28"/>
          <w:szCs w:val="28"/>
        </w:rPr>
        <w:t xml:space="preserve">  </w:t>
      </w:r>
      <w:r w:rsidR="00760821" w:rsidRPr="00081ABA">
        <w:rPr>
          <w:rFonts w:ascii="Times New Roman" w:hAnsi="Times New Roman" w:cs="Times New Roman"/>
          <w:sz w:val="28"/>
          <w:szCs w:val="28"/>
        </w:rPr>
        <w:t>Дат</w:t>
      </w:r>
      <w:r w:rsidR="00157043">
        <w:rPr>
          <w:rFonts w:ascii="Times New Roman" w:hAnsi="Times New Roman" w:cs="Times New Roman"/>
          <w:sz w:val="28"/>
          <w:szCs w:val="28"/>
        </w:rPr>
        <w:t>ой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 доставки корреспонденции почтовой связью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 </w:t>
      </w:r>
      <w:r w:rsidR="004F2DD7" w:rsidRPr="00081ABA">
        <w:rPr>
          <w:rFonts w:ascii="Times New Roman" w:hAnsi="Times New Roman" w:cs="Times New Roman"/>
          <w:sz w:val="28"/>
          <w:szCs w:val="28"/>
        </w:rPr>
        <w:t>д</w:t>
      </w:r>
      <w:r w:rsidR="00760821" w:rsidRPr="00081ABA">
        <w:rPr>
          <w:rFonts w:ascii="Times New Roman" w:hAnsi="Times New Roman" w:cs="Times New Roman"/>
          <w:sz w:val="28"/>
          <w:szCs w:val="28"/>
        </w:rPr>
        <w:t>ата</w:t>
      </w:r>
      <w:r w:rsidR="004F2DD7" w:rsidRPr="00081ABA">
        <w:rPr>
          <w:rFonts w:ascii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hAnsi="Times New Roman" w:cs="Times New Roman"/>
          <w:sz w:val="28"/>
          <w:szCs w:val="28"/>
        </w:rPr>
        <w:t>поступления корреспонденции в отделение почтовой связи по месту нахождения Стороны-получателя.</w:t>
      </w:r>
    </w:p>
    <w:p w:rsidR="00B05635" w:rsidRPr="00081ABA" w:rsidRDefault="00B05635" w:rsidP="00335FAF">
      <w:pPr>
        <w:pStyle w:val="3"/>
        <w:shd w:val="clear" w:color="auto" w:fill="auto"/>
        <w:tabs>
          <w:tab w:val="left" w:pos="3385"/>
        </w:tabs>
        <w:spacing w:before="0" w:after="0" w:line="250" w:lineRule="exact"/>
        <w:ind w:left="450" w:firstLine="709"/>
        <w:rPr>
          <w:b/>
          <w:sz w:val="28"/>
          <w:szCs w:val="28"/>
        </w:rPr>
      </w:pPr>
    </w:p>
    <w:p w:rsidR="004348C4" w:rsidRPr="00081ABA" w:rsidRDefault="00C801D4" w:rsidP="00335FAF">
      <w:pPr>
        <w:pStyle w:val="3"/>
        <w:shd w:val="clear" w:color="auto" w:fill="auto"/>
        <w:tabs>
          <w:tab w:val="left" w:pos="3385"/>
        </w:tabs>
        <w:spacing w:before="0" w:after="0" w:line="250" w:lineRule="exact"/>
        <w:ind w:left="600" w:firstLine="709"/>
        <w:jc w:val="center"/>
        <w:rPr>
          <w:b/>
          <w:sz w:val="28"/>
          <w:szCs w:val="28"/>
        </w:rPr>
      </w:pPr>
      <w:r w:rsidRPr="00081ABA">
        <w:rPr>
          <w:b/>
          <w:sz w:val="28"/>
          <w:szCs w:val="28"/>
        </w:rPr>
        <w:t>6.</w:t>
      </w:r>
      <w:r w:rsidR="009D4936" w:rsidRPr="00081ABA">
        <w:rPr>
          <w:b/>
          <w:sz w:val="28"/>
          <w:szCs w:val="28"/>
        </w:rPr>
        <w:t>С</w:t>
      </w:r>
      <w:r w:rsidR="004348C4" w:rsidRPr="00081ABA">
        <w:rPr>
          <w:b/>
          <w:sz w:val="28"/>
          <w:szCs w:val="28"/>
        </w:rPr>
        <w:t>тоимость услуг и порядок расчётов</w:t>
      </w:r>
    </w:p>
    <w:p w:rsidR="00B05635" w:rsidRPr="00081ABA" w:rsidRDefault="00B05635" w:rsidP="00335FAF">
      <w:pPr>
        <w:pStyle w:val="a3"/>
        <w:tabs>
          <w:tab w:val="left" w:pos="1276"/>
        </w:tabs>
        <w:spacing w:after="0" w:line="360" w:lineRule="exact"/>
        <w:ind w:left="199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FA2" w:rsidRPr="00081ABA" w:rsidRDefault="00EB1FA2" w:rsidP="00335FAF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 xml:space="preserve">6.1. </w:t>
      </w:r>
      <w:r w:rsidR="004239FD" w:rsidRPr="00081ABA">
        <w:rPr>
          <w:rFonts w:ascii="Times New Roman" w:hAnsi="Times New Roman" w:cs="Times New Roman"/>
          <w:sz w:val="28"/>
          <w:szCs w:val="28"/>
        </w:rPr>
        <w:t>Расчеты по настоящему Договору осуществляются в</w:t>
      </w:r>
      <w:r w:rsidRPr="00081ABA">
        <w:rPr>
          <w:rFonts w:ascii="Times New Roman" w:hAnsi="Times New Roman" w:cs="Times New Roman"/>
          <w:sz w:val="28"/>
          <w:szCs w:val="28"/>
        </w:rPr>
        <w:t xml:space="preserve"> валют</w:t>
      </w:r>
      <w:r w:rsidR="004239FD" w:rsidRPr="00081ABA">
        <w:rPr>
          <w:rFonts w:ascii="Times New Roman" w:hAnsi="Times New Roman" w:cs="Times New Roman"/>
          <w:sz w:val="28"/>
          <w:szCs w:val="28"/>
        </w:rPr>
        <w:t>е Р</w:t>
      </w:r>
      <w:r w:rsidR="00D0669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239FD" w:rsidRPr="00081ABA">
        <w:rPr>
          <w:rFonts w:ascii="Times New Roman" w:hAnsi="Times New Roman" w:cs="Times New Roman"/>
          <w:sz w:val="28"/>
          <w:szCs w:val="28"/>
        </w:rPr>
        <w:t>Ф</w:t>
      </w:r>
      <w:r w:rsidR="00D0669D">
        <w:rPr>
          <w:rFonts w:ascii="Times New Roman" w:hAnsi="Times New Roman" w:cs="Times New Roman"/>
          <w:sz w:val="28"/>
          <w:szCs w:val="28"/>
        </w:rPr>
        <w:t>едерации</w:t>
      </w:r>
      <w:r w:rsidR="004239FD" w:rsidRPr="00081ABA">
        <w:rPr>
          <w:rFonts w:ascii="Times New Roman" w:hAnsi="Times New Roman" w:cs="Times New Roman"/>
          <w:sz w:val="28"/>
          <w:szCs w:val="28"/>
        </w:rPr>
        <w:t xml:space="preserve"> - </w:t>
      </w:r>
      <w:r w:rsidRPr="00081ABA">
        <w:rPr>
          <w:rFonts w:ascii="Times New Roman" w:hAnsi="Times New Roman" w:cs="Times New Roman"/>
          <w:sz w:val="28"/>
          <w:szCs w:val="28"/>
        </w:rPr>
        <w:t xml:space="preserve">  российский рубль.</w:t>
      </w:r>
    </w:p>
    <w:p w:rsidR="00EB1FA2" w:rsidRPr="00081ABA" w:rsidRDefault="00EB1FA2" w:rsidP="00335FAF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 xml:space="preserve">6.2. Стоимость Услуг, оказываемых Исполнителем </w:t>
      </w:r>
      <w:r w:rsidR="00F8064C" w:rsidRPr="00081ABA">
        <w:rPr>
          <w:rFonts w:ascii="Times New Roman" w:hAnsi="Times New Roman" w:cs="Times New Roman"/>
          <w:sz w:val="28"/>
          <w:szCs w:val="28"/>
        </w:rPr>
        <w:t xml:space="preserve">по </w:t>
      </w:r>
      <w:r w:rsidRPr="00081ABA">
        <w:rPr>
          <w:rFonts w:ascii="Times New Roman" w:hAnsi="Times New Roman" w:cs="Times New Roman"/>
          <w:sz w:val="28"/>
          <w:szCs w:val="28"/>
        </w:rPr>
        <w:t>настоящ</w:t>
      </w:r>
      <w:r w:rsidR="00F8064C" w:rsidRPr="00081ABA">
        <w:rPr>
          <w:rFonts w:ascii="Times New Roman" w:hAnsi="Times New Roman" w:cs="Times New Roman"/>
          <w:sz w:val="28"/>
          <w:szCs w:val="28"/>
        </w:rPr>
        <w:t>ему</w:t>
      </w:r>
      <w:r w:rsidRPr="00081ABA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F8064C" w:rsidRPr="00081ABA">
        <w:rPr>
          <w:rFonts w:ascii="Times New Roman" w:hAnsi="Times New Roman" w:cs="Times New Roman"/>
          <w:sz w:val="28"/>
          <w:szCs w:val="28"/>
        </w:rPr>
        <w:t>у</w:t>
      </w:r>
      <w:r w:rsidRPr="00081ABA">
        <w:rPr>
          <w:rFonts w:ascii="Times New Roman" w:hAnsi="Times New Roman" w:cs="Times New Roman"/>
          <w:sz w:val="28"/>
          <w:szCs w:val="28"/>
        </w:rPr>
        <w:t xml:space="preserve">, определяется Сторонами в </w:t>
      </w:r>
      <w:r w:rsidR="00F8064C" w:rsidRPr="00081AB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081ABA">
        <w:rPr>
          <w:rFonts w:ascii="Times New Roman" w:hAnsi="Times New Roman" w:cs="Times New Roman"/>
          <w:sz w:val="28"/>
          <w:szCs w:val="28"/>
        </w:rPr>
        <w:t>Протокола</w:t>
      </w:r>
      <w:r w:rsidR="00F8064C" w:rsidRPr="00081ABA">
        <w:rPr>
          <w:rFonts w:ascii="Times New Roman" w:hAnsi="Times New Roman" w:cs="Times New Roman"/>
          <w:sz w:val="28"/>
          <w:szCs w:val="28"/>
        </w:rPr>
        <w:t>ми</w:t>
      </w:r>
      <w:r w:rsidRPr="00081ABA">
        <w:rPr>
          <w:rFonts w:ascii="Times New Roman" w:hAnsi="Times New Roman" w:cs="Times New Roman"/>
          <w:sz w:val="28"/>
          <w:szCs w:val="28"/>
        </w:rPr>
        <w:t xml:space="preserve"> согласования договорной цены</w:t>
      </w:r>
      <w:r w:rsidR="00F8064C" w:rsidRPr="00081ABA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Pr="00081ABA">
        <w:rPr>
          <w:rFonts w:ascii="Times New Roman" w:hAnsi="Times New Roman" w:cs="Times New Roman"/>
          <w:sz w:val="28"/>
          <w:szCs w:val="28"/>
        </w:rPr>
        <w:t>.</w:t>
      </w:r>
    </w:p>
    <w:p w:rsidR="00EB1FA2" w:rsidRPr="00081ABA" w:rsidRDefault="00EB1FA2" w:rsidP="00335FAF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 xml:space="preserve">6.3. </w:t>
      </w:r>
      <w:r w:rsidR="00F84EA2" w:rsidRPr="00081ABA">
        <w:rPr>
          <w:rFonts w:ascii="Times New Roman" w:hAnsi="Times New Roman" w:cs="Times New Roman"/>
          <w:sz w:val="28"/>
          <w:szCs w:val="28"/>
        </w:rPr>
        <w:t xml:space="preserve">Заказчик осуществляет на расчетный счет Исполнителя, указанный в настоящем Договоре, оплату полной стоимости услуг Исполнителя  в течение 3 (трех) банковских дней с момента получения счета Исполнителя. </w:t>
      </w:r>
      <w:r w:rsidRPr="00081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FA2" w:rsidRPr="00081ABA" w:rsidRDefault="001B6F28" w:rsidP="00335FAF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500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асчеты за предоставленные услуги </w:t>
      </w:r>
      <w:r w:rsidR="00580FA4" w:rsidRPr="00081ABA">
        <w:rPr>
          <w:rFonts w:ascii="Times New Roman" w:hAnsi="Times New Roman" w:cs="Times New Roman"/>
          <w:sz w:val="28"/>
          <w:szCs w:val="28"/>
        </w:rPr>
        <w:t xml:space="preserve">по настоящему Договору </w:t>
      </w:r>
      <w:r w:rsidR="00EB1FA2" w:rsidRPr="00081ABA">
        <w:rPr>
          <w:rFonts w:ascii="Times New Roman" w:hAnsi="Times New Roman" w:cs="Times New Roman"/>
          <w:sz w:val="28"/>
          <w:szCs w:val="28"/>
        </w:rPr>
        <w:t>производ</w:t>
      </w:r>
      <w:r w:rsidR="00001F0D" w:rsidRPr="00081ABA">
        <w:rPr>
          <w:rFonts w:ascii="Times New Roman" w:hAnsi="Times New Roman" w:cs="Times New Roman"/>
          <w:sz w:val="28"/>
          <w:szCs w:val="28"/>
        </w:rPr>
        <w:t>ятся между Сторонами в течение 3 (трех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) </w:t>
      </w:r>
      <w:r w:rsidR="00001F0D" w:rsidRPr="00081ABA">
        <w:rPr>
          <w:rFonts w:ascii="Times New Roman" w:hAnsi="Times New Roman" w:cs="Times New Roman"/>
          <w:sz w:val="28"/>
          <w:szCs w:val="28"/>
        </w:rPr>
        <w:t>банковских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 дней с момента подписания Сторонами Акта оказанных услуг</w:t>
      </w:r>
      <w:r w:rsidR="003A76E1" w:rsidRPr="00081ABA">
        <w:rPr>
          <w:rFonts w:ascii="Times New Roman" w:hAnsi="Times New Roman" w:cs="Times New Roman"/>
          <w:sz w:val="28"/>
          <w:szCs w:val="28"/>
        </w:rPr>
        <w:t xml:space="preserve"> (Приложение №3).</w:t>
      </w:r>
    </w:p>
    <w:p w:rsidR="00EB1FA2" w:rsidRPr="00081ABA" w:rsidRDefault="00E40F43" w:rsidP="00335FAF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lastRenderedPageBreak/>
        <w:t>6.5.</w:t>
      </w:r>
      <w:r w:rsidR="005006BA">
        <w:rPr>
          <w:rFonts w:ascii="Times New Roman" w:hAnsi="Times New Roman" w:cs="Times New Roman"/>
          <w:sz w:val="28"/>
          <w:szCs w:val="28"/>
        </w:rPr>
        <w:t xml:space="preserve"> </w:t>
      </w:r>
      <w:r w:rsidR="00EB1FA2" w:rsidRPr="00081ABA">
        <w:rPr>
          <w:rFonts w:ascii="Times New Roman" w:hAnsi="Times New Roman" w:cs="Times New Roman"/>
          <w:sz w:val="28"/>
          <w:szCs w:val="28"/>
        </w:rPr>
        <w:t>Расходы за перевод денежных средств несет сторона, осуществляющая платеж.</w:t>
      </w:r>
    </w:p>
    <w:p w:rsidR="000622A0" w:rsidRPr="00081ABA" w:rsidRDefault="00750437" w:rsidP="00335FAF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6.6</w:t>
      </w:r>
      <w:r w:rsidR="00651958" w:rsidRPr="00081ABA">
        <w:rPr>
          <w:rFonts w:ascii="Times New Roman" w:hAnsi="Times New Roman" w:cs="Times New Roman"/>
          <w:sz w:val="28"/>
          <w:szCs w:val="28"/>
        </w:rPr>
        <w:t xml:space="preserve">. 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C0250A">
        <w:rPr>
          <w:rFonts w:ascii="Times New Roman" w:hAnsi="Times New Roman" w:cs="Times New Roman"/>
          <w:sz w:val="28"/>
          <w:szCs w:val="28"/>
        </w:rPr>
        <w:t>1</w:t>
      </w:r>
      <w:r w:rsidR="00EB1FA2" w:rsidRPr="00081ABA">
        <w:rPr>
          <w:rFonts w:ascii="Times New Roman" w:hAnsi="Times New Roman" w:cs="Times New Roman"/>
          <w:sz w:val="28"/>
          <w:szCs w:val="28"/>
        </w:rPr>
        <w:t>5 (пят</w:t>
      </w:r>
      <w:r w:rsidR="00C0250A">
        <w:rPr>
          <w:rFonts w:ascii="Times New Roman" w:hAnsi="Times New Roman" w:cs="Times New Roman"/>
          <w:sz w:val="28"/>
          <w:szCs w:val="28"/>
        </w:rPr>
        <w:t>надцатого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) числа месяца, следующего за </w:t>
      </w:r>
      <w:proofErr w:type="gramStart"/>
      <w:r w:rsidR="00EB1FA2" w:rsidRPr="00081ABA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EB1FA2" w:rsidRPr="00081ABA">
        <w:rPr>
          <w:rFonts w:ascii="Times New Roman" w:hAnsi="Times New Roman" w:cs="Times New Roman"/>
          <w:sz w:val="28"/>
          <w:szCs w:val="28"/>
        </w:rPr>
        <w:t xml:space="preserve">, </w:t>
      </w:r>
      <w:r w:rsidR="00651958" w:rsidRPr="00081ABA">
        <w:rPr>
          <w:rFonts w:ascii="Times New Roman" w:hAnsi="Times New Roman" w:cs="Times New Roman"/>
          <w:sz w:val="28"/>
          <w:szCs w:val="28"/>
        </w:rPr>
        <w:t>Исполнитель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 предоставляет (направляет по почте, либо передает нарочно) </w:t>
      </w:r>
      <w:r w:rsidR="00651958" w:rsidRPr="00081ABA">
        <w:rPr>
          <w:rFonts w:ascii="Times New Roman" w:hAnsi="Times New Roman" w:cs="Times New Roman"/>
          <w:sz w:val="28"/>
          <w:szCs w:val="28"/>
        </w:rPr>
        <w:t>Заказчику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 комплект оригиналов отчетных документов: Акт оказанных услуг</w:t>
      </w:r>
      <w:r w:rsidR="00CD75DD" w:rsidRPr="00081ABA">
        <w:rPr>
          <w:rFonts w:ascii="Times New Roman" w:hAnsi="Times New Roman" w:cs="Times New Roman"/>
          <w:sz w:val="28"/>
          <w:szCs w:val="28"/>
        </w:rPr>
        <w:t xml:space="preserve">, 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предоставленных </w:t>
      </w:r>
      <w:r w:rsidR="00236B92" w:rsidRPr="00081ABA">
        <w:rPr>
          <w:rFonts w:ascii="Times New Roman" w:hAnsi="Times New Roman" w:cs="Times New Roman"/>
          <w:sz w:val="28"/>
          <w:szCs w:val="28"/>
        </w:rPr>
        <w:t>Исполнителем</w:t>
      </w:r>
      <w:r w:rsidR="0046664D" w:rsidRPr="00081ABA">
        <w:rPr>
          <w:rFonts w:ascii="Times New Roman" w:hAnsi="Times New Roman" w:cs="Times New Roman"/>
          <w:sz w:val="28"/>
          <w:szCs w:val="28"/>
        </w:rPr>
        <w:t xml:space="preserve"> с приложением р</w:t>
      </w:r>
      <w:r w:rsidR="00CD75DD" w:rsidRPr="00081ABA">
        <w:rPr>
          <w:rFonts w:ascii="Times New Roman" w:hAnsi="Times New Roman" w:cs="Times New Roman"/>
          <w:sz w:val="28"/>
          <w:szCs w:val="28"/>
        </w:rPr>
        <w:t>асшифровки стоимости оказанных у</w:t>
      </w:r>
      <w:r w:rsidR="0046664D" w:rsidRPr="00081ABA">
        <w:rPr>
          <w:rFonts w:ascii="Times New Roman" w:hAnsi="Times New Roman" w:cs="Times New Roman"/>
          <w:sz w:val="28"/>
          <w:szCs w:val="28"/>
        </w:rPr>
        <w:t>слуг</w:t>
      </w:r>
      <w:r w:rsidR="008E486A" w:rsidRPr="00081ABA">
        <w:rPr>
          <w:rFonts w:ascii="Times New Roman" w:hAnsi="Times New Roman" w:cs="Times New Roman"/>
          <w:sz w:val="28"/>
          <w:szCs w:val="28"/>
        </w:rPr>
        <w:t>, Счет-фактуру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1FA2" w:rsidRPr="00081ABA" w:rsidRDefault="00EB1FA2" w:rsidP="00335FAF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 xml:space="preserve">Акты подписываются уполномоченным представителем </w:t>
      </w:r>
      <w:r w:rsidR="00224C60" w:rsidRPr="00081ABA">
        <w:rPr>
          <w:rFonts w:ascii="Times New Roman" w:hAnsi="Times New Roman" w:cs="Times New Roman"/>
          <w:sz w:val="28"/>
          <w:szCs w:val="28"/>
        </w:rPr>
        <w:t>Заказчика</w:t>
      </w:r>
      <w:r w:rsidRPr="00081ABA">
        <w:rPr>
          <w:rFonts w:ascii="Times New Roman" w:hAnsi="Times New Roman" w:cs="Times New Roman"/>
          <w:sz w:val="28"/>
          <w:szCs w:val="28"/>
        </w:rPr>
        <w:t xml:space="preserve">, скрепляются оттиском печати </w:t>
      </w:r>
      <w:r w:rsidR="00224C60" w:rsidRPr="00081ABA">
        <w:rPr>
          <w:rFonts w:ascii="Times New Roman" w:hAnsi="Times New Roman" w:cs="Times New Roman"/>
          <w:sz w:val="28"/>
          <w:szCs w:val="28"/>
        </w:rPr>
        <w:t>Заказчика</w:t>
      </w:r>
      <w:r w:rsidRPr="00081ABA">
        <w:rPr>
          <w:rFonts w:ascii="Times New Roman" w:hAnsi="Times New Roman" w:cs="Times New Roman"/>
          <w:sz w:val="28"/>
          <w:szCs w:val="28"/>
        </w:rPr>
        <w:t xml:space="preserve"> и возвращаются (направляются по почте, либо передаются нарочно) </w:t>
      </w:r>
      <w:r w:rsidR="00224C60" w:rsidRPr="00081ABA">
        <w:rPr>
          <w:rFonts w:ascii="Times New Roman" w:hAnsi="Times New Roman" w:cs="Times New Roman"/>
          <w:sz w:val="28"/>
          <w:szCs w:val="28"/>
        </w:rPr>
        <w:t>Исполнителю</w:t>
      </w:r>
      <w:r w:rsidRPr="00081ABA"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дней, </w:t>
      </w:r>
      <w:proofErr w:type="gramStart"/>
      <w:r w:rsidRPr="00081ABA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81ABA">
        <w:rPr>
          <w:rFonts w:ascii="Times New Roman" w:hAnsi="Times New Roman" w:cs="Times New Roman"/>
          <w:sz w:val="28"/>
          <w:szCs w:val="28"/>
        </w:rPr>
        <w:t xml:space="preserve"> </w:t>
      </w:r>
      <w:r w:rsidR="00224C60" w:rsidRPr="00081ABA">
        <w:rPr>
          <w:rFonts w:ascii="Times New Roman" w:hAnsi="Times New Roman" w:cs="Times New Roman"/>
          <w:sz w:val="28"/>
          <w:szCs w:val="28"/>
        </w:rPr>
        <w:t>Заказчиком</w:t>
      </w:r>
      <w:r w:rsidRPr="00081ABA">
        <w:rPr>
          <w:rFonts w:ascii="Times New Roman" w:hAnsi="Times New Roman" w:cs="Times New Roman"/>
          <w:sz w:val="28"/>
          <w:szCs w:val="28"/>
        </w:rPr>
        <w:t xml:space="preserve"> оригиналов документов, или в тот же срок </w:t>
      </w:r>
      <w:r w:rsidR="00224C60" w:rsidRPr="00081ABA">
        <w:rPr>
          <w:rFonts w:ascii="Times New Roman" w:hAnsi="Times New Roman" w:cs="Times New Roman"/>
          <w:sz w:val="28"/>
          <w:szCs w:val="28"/>
        </w:rPr>
        <w:t>Заказчиком</w:t>
      </w:r>
      <w:r w:rsidRPr="00081ABA">
        <w:rPr>
          <w:rFonts w:ascii="Times New Roman" w:hAnsi="Times New Roman" w:cs="Times New Roman"/>
          <w:sz w:val="28"/>
          <w:szCs w:val="28"/>
        </w:rPr>
        <w:t xml:space="preserve"> предоставляется мотивированный отказ. </w:t>
      </w:r>
      <w:proofErr w:type="gramStart"/>
      <w:r w:rsidRPr="00081ABA">
        <w:rPr>
          <w:rFonts w:ascii="Times New Roman" w:hAnsi="Times New Roman" w:cs="Times New Roman"/>
          <w:sz w:val="28"/>
          <w:szCs w:val="28"/>
        </w:rPr>
        <w:t xml:space="preserve">В случае не поступления </w:t>
      </w:r>
      <w:r w:rsidR="00224C60" w:rsidRPr="00081ABA">
        <w:rPr>
          <w:rFonts w:ascii="Times New Roman" w:hAnsi="Times New Roman" w:cs="Times New Roman"/>
          <w:sz w:val="28"/>
          <w:szCs w:val="28"/>
        </w:rPr>
        <w:t>Исполнителю</w:t>
      </w:r>
      <w:r w:rsidRPr="00081ABA">
        <w:rPr>
          <w:rFonts w:ascii="Times New Roman" w:hAnsi="Times New Roman" w:cs="Times New Roman"/>
          <w:sz w:val="28"/>
          <w:szCs w:val="28"/>
        </w:rPr>
        <w:t xml:space="preserve"> нарочно в установленный срок мотивированного отказа или оформленного в установленном порядке </w:t>
      </w:r>
      <w:r w:rsidR="00224C60" w:rsidRPr="00081ABA">
        <w:rPr>
          <w:rFonts w:ascii="Times New Roman" w:hAnsi="Times New Roman" w:cs="Times New Roman"/>
          <w:sz w:val="28"/>
          <w:szCs w:val="28"/>
        </w:rPr>
        <w:t>Акта оказанных услуг</w:t>
      </w:r>
      <w:r w:rsidRPr="00081ABA">
        <w:rPr>
          <w:rFonts w:ascii="Times New Roman" w:hAnsi="Times New Roman" w:cs="Times New Roman"/>
          <w:sz w:val="28"/>
          <w:szCs w:val="28"/>
        </w:rPr>
        <w:t xml:space="preserve">, а также в случае не поступления </w:t>
      </w:r>
      <w:r w:rsidR="00224C60" w:rsidRPr="00081ABA">
        <w:rPr>
          <w:rFonts w:ascii="Times New Roman" w:hAnsi="Times New Roman" w:cs="Times New Roman"/>
          <w:sz w:val="28"/>
          <w:szCs w:val="28"/>
        </w:rPr>
        <w:t>Исполнителю</w:t>
      </w:r>
      <w:r w:rsidRPr="00081ABA">
        <w:rPr>
          <w:rFonts w:ascii="Times New Roman" w:hAnsi="Times New Roman" w:cs="Times New Roman"/>
          <w:sz w:val="28"/>
          <w:szCs w:val="28"/>
        </w:rPr>
        <w:t xml:space="preserve"> указанных документов, отправленных по почте в адрес </w:t>
      </w:r>
      <w:r w:rsidR="00224C60" w:rsidRPr="00081ABA">
        <w:rPr>
          <w:rFonts w:ascii="Times New Roman" w:hAnsi="Times New Roman" w:cs="Times New Roman"/>
          <w:sz w:val="28"/>
          <w:szCs w:val="28"/>
        </w:rPr>
        <w:t>Исполнителя</w:t>
      </w:r>
      <w:r w:rsidRPr="00081ABA">
        <w:rPr>
          <w:rFonts w:ascii="Times New Roman" w:hAnsi="Times New Roman" w:cs="Times New Roman"/>
          <w:sz w:val="28"/>
          <w:szCs w:val="28"/>
        </w:rPr>
        <w:t>, в разумный срок, Акт оказанных услуг признается Сторонами оформленным надлежащим образом и является основанием для проведения расчетов и истребования задолженности в судебном порядке.</w:t>
      </w:r>
      <w:proofErr w:type="gramEnd"/>
    </w:p>
    <w:p w:rsidR="00741A7C" w:rsidRPr="00081ABA" w:rsidRDefault="003C6710" w:rsidP="00335FAF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 xml:space="preserve">Стороны ежеквартально, а также по факту прекращения договорных отношений проводят сверку расчетов. </w:t>
      </w:r>
      <w:r w:rsidR="00741A7C" w:rsidRPr="00081ABA">
        <w:rPr>
          <w:rFonts w:ascii="Times New Roman" w:hAnsi="Times New Roman" w:cs="Times New Roman"/>
          <w:sz w:val="28"/>
          <w:szCs w:val="28"/>
        </w:rPr>
        <w:t xml:space="preserve">Акт сверки взаиморасчетов подготавливается Исполнителем </w:t>
      </w:r>
      <w:r w:rsidRPr="00081ABA">
        <w:rPr>
          <w:rFonts w:ascii="Times New Roman" w:hAnsi="Times New Roman" w:cs="Times New Roman"/>
          <w:sz w:val="28"/>
          <w:szCs w:val="28"/>
        </w:rPr>
        <w:t xml:space="preserve">и </w:t>
      </w:r>
      <w:r w:rsidR="00741A7C" w:rsidRPr="00081ABA">
        <w:rPr>
          <w:rFonts w:ascii="Times New Roman" w:hAnsi="Times New Roman" w:cs="Times New Roman"/>
          <w:sz w:val="28"/>
          <w:szCs w:val="28"/>
        </w:rPr>
        <w:t>подписывается Сторонами.</w:t>
      </w:r>
    </w:p>
    <w:p w:rsidR="00EB1FA2" w:rsidRPr="00081ABA" w:rsidRDefault="00750437" w:rsidP="00335FAF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6.7</w:t>
      </w:r>
      <w:r w:rsidR="004239FD" w:rsidRPr="00081ABA">
        <w:rPr>
          <w:rFonts w:ascii="Times New Roman" w:hAnsi="Times New Roman" w:cs="Times New Roman"/>
          <w:sz w:val="28"/>
          <w:szCs w:val="28"/>
        </w:rPr>
        <w:t>.</w:t>
      </w:r>
      <w:r w:rsidR="005006BA">
        <w:rPr>
          <w:rFonts w:ascii="Times New Roman" w:hAnsi="Times New Roman" w:cs="Times New Roman"/>
          <w:sz w:val="28"/>
          <w:szCs w:val="28"/>
        </w:rPr>
        <w:t xml:space="preserve"> 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Оплата считается осуществленной с момента поступления денежных средств на расчетный счет </w:t>
      </w:r>
      <w:r w:rsidR="004239FD" w:rsidRPr="00081ABA">
        <w:rPr>
          <w:rFonts w:ascii="Times New Roman" w:hAnsi="Times New Roman" w:cs="Times New Roman"/>
          <w:sz w:val="28"/>
          <w:szCs w:val="28"/>
        </w:rPr>
        <w:t>Исполнителя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1FA2" w:rsidRPr="00081ABA" w:rsidRDefault="00750437" w:rsidP="00335FAF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6.8</w:t>
      </w:r>
      <w:r w:rsidR="004239FD" w:rsidRPr="00081ABA">
        <w:rPr>
          <w:rFonts w:ascii="Times New Roman" w:hAnsi="Times New Roman" w:cs="Times New Roman"/>
          <w:sz w:val="28"/>
          <w:szCs w:val="28"/>
        </w:rPr>
        <w:t>.</w:t>
      </w:r>
      <w:r w:rsidR="005006BA">
        <w:rPr>
          <w:rFonts w:ascii="Times New Roman" w:hAnsi="Times New Roman" w:cs="Times New Roman"/>
          <w:sz w:val="28"/>
          <w:szCs w:val="28"/>
        </w:rPr>
        <w:t xml:space="preserve"> </w:t>
      </w:r>
      <w:r w:rsidR="00EB1FA2" w:rsidRPr="00081ABA">
        <w:rPr>
          <w:rFonts w:ascii="Times New Roman" w:hAnsi="Times New Roman" w:cs="Times New Roman"/>
          <w:sz w:val="28"/>
          <w:szCs w:val="28"/>
        </w:rPr>
        <w:t>При получении предварительной оплаты</w:t>
      </w:r>
      <w:r w:rsidR="00282400" w:rsidRPr="00081ABA">
        <w:rPr>
          <w:rFonts w:ascii="Times New Roman" w:hAnsi="Times New Roman" w:cs="Times New Roman"/>
          <w:sz w:val="28"/>
          <w:szCs w:val="28"/>
        </w:rPr>
        <w:t>,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 </w:t>
      </w:r>
      <w:r w:rsidR="004239FD" w:rsidRPr="00081ABA">
        <w:rPr>
          <w:rFonts w:ascii="Times New Roman" w:hAnsi="Times New Roman" w:cs="Times New Roman"/>
          <w:sz w:val="28"/>
          <w:szCs w:val="28"/>
        </w:rPr>
        <w:t>Исполнитель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 вправе засчитать такую оплату в счет погашения дебиторской задолженности, возникшей за предшествующий период.</w:t>
      </w:r>
    </w:p>
    <w:p w:rsidR="00BA40C5" w:rsidRPr="00081ABA" w:rsidRDefault="00750437" w:rsidP="00335FAF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6.9</w:t>
      </w:r>
      <w:r w:rsidR="00BA40C5" w:rsidRPr="00081ABA">
        <w:rPr>
          <w:rFonts w:ascii="Times New Roman" w:hAnsi="Times New Roman" w:cs="Times New Roman"/>
          <w:sz w:val="28"/>
          <w:szCs w:val="28"/>
        </w:rPr>
        <w:t>. Стороны вправе проводить зачет встречных однородных требований в порядке</w:t>
      </w:r>
      <w:r w:rsidR="00282400" w:rsidRPr="00081ABA">
        <w:rPr>
          <w:rFonts w:ascii="Times New Roman" w:hAnsi="Times New Roman" w:cs="Times New Roman"/>
          <w:sz w:val="28"/>
          <w:szCs w:val="28"/>
        </w:rPr>
        <w:t xml:space="preserve">  и на условиях,</w:t>
      </w:r>
      <w:r w:rsidR="00BA40C5" w:rsidRPr="00081ABA">
        <w:rPr>
          <w:rFonts w:ascii="Times New Roman" w:hAnsi="Times New Roman" w:cs="Times New Roman"/>
          <w:sz w:val="28"/>
          <w:szCs w:val="28"/>
        </w:rPr>
        <w:t xml:space="preserve"> предусмотренн</w:t>
      </w:r>
      <w:r w:rsidR="00A50902">
        <w:rPr>
          <w:rFonts w:ascii="Times New Roman" w:hAnsi="Times New Roman" w:cs="Times New Roman"/>
          <w:sz w:val="28"/>
          <w:szCs w:val="28"/>
        </w:rPr>
        <w:t>ых</w:t>
      </w:r>
      <w:r w:rsidR="00BA40C5" w:rsidRPr="00081ABA">
        <w:rPr>
          <w:rFonts w:ascii="Times New Roman" w:hAnsi="Times New Roman" w:cs="Times New Roman"/>
          <w:sz w:val="28"/>
          <w:szCs w:val="28"/>
        </w:rPr>
        <w:t xml:space="preserve"> </w:t>
      </w:r>
      <w:r w:rsidR="00AC4A57" w:rsidRPr="00081ABA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BA40C5" w:rsidRPr="00081ABA">
        <w:rPr>
          <w:rFonts w:ascii="Times New Roman" w:hAnsi="Times New Roman" w:cs="Times New Roman"/>
          <w:sz w:val="28"/>
          <w:szCs w:val="28"/>
        </w:rPr>
        <w:t>законодательс</w:t>
      </w:r>
      <w:r w:rsidR="00AC4A57" w:rsidRPr="00081ABA">
        <w:rPr>
          <w:rFonts w:ascii="Times New Roman" w:hAnsi="Times New Roman" w:cs="Times New Roman"/>
          <w:sz w:val="28"/>
          <w:szCs w:val="28"/>
        </w:rPr>
        <w:t>твом РФ, путем составления единого документа, либо н</w:t>
      </w:r>
      <w:r w:rsidR="00D867CA" w:rsidRPr="00081ABA">
        <w:rPr>
          <w:rFonts w:ascii="Times New Roman" w:hAnsi="Times New Roman" w:cs="Times New Roman"/>
          <w:sz w:val="28"/>
          <w:szCs w:val="28"/>
        </w:rPr>
        <w:t>аправления уведомления о зачете с приложением акта сверки.</w:t>
      </w:r>
    </w:p>
    <w:p w:rsidR="004348C4" w:rsidRPr="00081ABA" w:rsidRDefault="00750437" w:rsidP="00335FAF">
      <w:pPr>
        <w:pStyle w:val="3"/>
        <w:shd w:val="clear" w:color="auto" w:fill="auto"/>
        <w:spacing w:before="0" w:after="0" w:line="276" w:lineRule="auto"/>
        <w:ind w:right="20" w:firstLine="709"/>
        <w:rPr>
          <w:sz w:val="28"/>
          <w:szCs w:val="28"/>
        </w:rPr>
      </w:pPr>
      <w:r w:rsidRPr="00081ABA">
        <w:rPr>
          <w:sz w:val="28"/>
          <w:szCs w:val="28"/>
        </w:rPr>
        <w:t>6.10</w:t>
      </w:r>
      <w:r w:rsidR="008C3E8B" w:rsidRPr="00081ABA">
        <w:rPr>
          <w:sz w:val="28"/>
          <w:szCs w:val="28"/>
        </w:rPr>
        <w:t>.</w:t>
      </w:r>
      <w:r w:rsidR="005006BA">
        <w:rPr>
          <w:sz w:val="28"/>
          <w:szCs w:val="28"/>
        </w:rPr>
        <w:t xml:space="preserve"> </w:t>
      </w:r>
      <w:r w:rsidR="006B6FD7" w:rsidRPr="00081ABA">
        <w:rPr>
          <w:sz w:val="28"/>
          <w:szCs w:val="28"/>
        </w:rPr>
        <w:t>С</w:t>
      </w:r>
      <w:r w:rsidR="00C728B5" w:rsidRPr="00081ABA">
        <w:rPr>
          <w:sz w:val="28"/>
          <w:szCs w:val="28"/>
        </w:rPr>
        <w:t xml:space="preserve">рок оказания </w:t>
      </w:r>
      <w:r w:rsidR="004348C4" w:rsidRPr="00081ABA">
        <w:rPr>
          <w:sz w:val="28"/>
          <w:szCs w:val="28"/>
        </w:rPr>
        <w:t xml:space="preserve">услуг исчисляется от даты прибытия вагона на станцию погрузки </w:t>
      </w:r>
      <w:r w:rsidR="006B6FD7" w:rsidRPr="00081ABA">
        <w:rPr>
          <w:sz w:val="28"/>
          <w:szCs w:val="28"/>
        </w:rPr>
        <w:t xml:space="preserve">и завершается </w:t>
      </w:r>
      <w:r w:rsidR="004348C4" w:rsidRPr="00081ABA">
        <w:rPr>
          <w:sz w:val="28"/>
          <w:szCs w:val="28"/>
        </w:rPr>
        <w:t>дат</w:t>
      </w:r>
      <w:r w:rsidR="006B6FD7" w:rsidRPr="00081ABA">
        <w:rPr>
          <w:sz w:val="28"/>
          <w:szCs w:val="28"/>
        </w:rPr>
        <w:t>ой</w:t>
      </w:r>
      <w:r w:rsidR="004348C4" w:rsidRPr="00081ABA">
        <w:rPr>
          <w:sz w:val="28"/>
          <w:szCs w:val="28"/>
        </w:rPr>
        <w:t xml:space="preserve"> прибытия вагона на станцию назначения. </w:t>
      </w:r>
    </w:p>
    <w:p w:rsidR="00124E31" w:rsidRDefault="00124E31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="00A53651" w:rsidRPr="00081ABA">
        <w:rPr>
          <w:rFonts w:ascii="Times New Roman" w:eastAsia="Times New Roman" w:hAnsi="Times New Roman" w:cs="Times New Roman"/>
          <w:b/>
          <w:sz w:val="28"/>
          <w:szCs w:val="28"/>
        </w:rPr>
        <w:t>Заключительные положения</w:t>
      </w:r>
    </w:p>
    <w:p w:rsidR="00335FAF" w:rsidRPr="00081ABA" w:rsidRDefault="00335FAF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4E31" w:rsidRPr="00081ABA" w:rsidRDefault="002D64F7" w:rsidP="00335FAF">
      <w:pPr>
        <w:pStyle w:val="a3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Настоящий </w:t>
      </w:r>
      <w:r w:rsidR="00124E31" w:rsidRPr="00081ABA">
        <w:rPr>
          <w:rFonts w:ascii="Times New Roman" w:eastAsia="Times New Roman" w:hAnsi="Times New Roman" w:cs="Times New Roman"/>
          <w:sz w:val="28"/>
          <w:szCs w:val="28"/>
        </w:rPr>
        <w:t>Договор вступает в силу с даты его заключения Сторонам</w:t>
      </w:r>
      <w:r w:rsidR="00A53651" w:rsidRPr="00081AB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E4B6B"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651" w:rsidRPr="00081ABA">
        <w:rPr>
          <w:rFonts w:ascii="Times New Roman" w:eastAsia="Times New Roman" w:hAnsi="Times New Roman" w:cs="Times New Roman"/>
          <w:sz w:val="28"/>
          <w:szCs w:val="28"/>
        </w:rPr>
        <w:t xml:space="preserve">действует </w:t>
      </w:r>
      <w:proofErr w:type="gramStart"/>
      <w:r w:rsidR="00A53651" w:rsidRPr="00081AB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A53651" w:rsidRPr="00081ABA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124E31" w:rsidRPr="00081A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E31" w:rsidRPr="00081ABA" w:rsidRDefault="00124E31" w:rsidP="00335FA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Договор может пролонгироваться по письменному соглашению Сторон.</w:t>
      </w:r>
    </w:p>
    <w:p w:rsidR="00124E31" w:rsidRPr="00081ABA" w:rsidRDefault="00124E31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 xml:space="preserve">Условия Договора могут быть изменены или дополнены только по письменному соглашению Сторон, которое оформляется в виде одного двустороннего документа, подписывается уполномоченными на то </w:t>
      </w:r>
      <w:r w:rsidRPr="00081ABA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представителями обеих Сторон. </w:t>
      </w:r>
    </w:p>
    <w:p w:rsidR="00124E31" w:rsidRPr="00081ABA" w:rsidRDefault="00124E31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В противном случае изменения и дополнения по условиям настоящего Договора считаются не согласованными Сторонами и не подлежат применению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E31" w:rsidRPr="00081ABA" w:rsidRDefault="00124E31" w:rsidP="00335FAF">
      <w:pPr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Все дополнительные соглашения, приложения, протоколы согласования договорной цены, согласованные Сторонами, являются неотъемлемой частью Договора.</w:t>
      </w:r>
    </w:p>
    <w:p w:rsidR="00124E31" w:rsidRPr="00081ABA" w:rsidRDefault="00124E31" w:rsidP="00335FAF">
      <w:pPr>
        <w:pStyle w:val="a3"/>
        <w:numPr>
          <w:ilvl w:val="1"/>
          <w:numId w:val="10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При изменении почтовых и/или банковских реквизитов, органов управления юридического лица, внесении изменений в учредительные документы, Стороны обязаны информировать друг друга в письменной форме в пятнадцатидневный срок. Заключение Сторонами соглашения для подобных случаев не требуется.</w:t>
      </w:r>
    </w:p>
    <w:p w:rsidR="00124E31" w:rsidRPr="00081ABA" w:rsidRDefault="00124E31" w:rsidP="00335FAF">
      <w:pPr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81ABA">
        <w:rPr>
          <w:rFonts w:ascii="Times New Roman" w:eastAsia="Times New Roman" w:hAnsi="Times New Roman" w:cs="Times New Roman"/>
          <w:sz w:val="28"/>
          <w:szCs w:val="28"/>
        </w:rPr>
        <w:t>Договор</w:t>
      </w:r>
      <w:proofErr w:type="gramEnd"/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 может быть расторгнут досрочно во внесудебном порядке в случае невозможности выполнения Сторонами принятых обязательств либо по желанию одной из Сторон в любой момент без каких-либо штрафных санкций. </w:t>
      </w:r>
    </w:p>
    <w:p w:rsidR="00124E31" w:rsidRPr="00081ABA" w:rsidRDefault="00124E31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В этом случае Договор считается расторгнутым с даты, указанной в уведомлении о расторжении Договора, но не ранее 30 (тридцать) календарных дней с момента уведомления. Расторжение не освобождает Стороны от исполнения обязательств, принятых ими до получения/уведомления о расторжении Договора и полного завершения расчетов за оказанные услуги. </w:t>
      </w:r>
    </w:p>
    <w:p w:rsidR="00124E31" w:rsidRPr="00081ABA" w:rsidRDefault="00124E31" w:rsidP="00335FAF">
      <w:pPr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При исполнении Договора Стороны руков</w:t>
      </w:r>
      <w:r w:rsidR="00A53651" w:rsidRPr="00081ABA">
        <w:rPr>
          <w:rFonts w:ascii="Times New Roman" w:eastAsia="Times New Roman" w:hAnsi="Times New Roman" w:cs="Times New Roman"/>
          <w:sz w:val="28"/>
          <w:szCs w:val="28"/>
        </w:rPr>
        <w:t xml:space="preserve">одствуются законодательством Российской Федерации, 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>иными нормативными правовыми актами, относящимися к деятельности железнодорожного транспорта, операторов железнодорожного подвижного состава и экспедиторской деятельности.</w:t>
      </w:r>
    </w:p>
    <w:p w:rsidR="00124E31" w:rsidRPr="00081ABA" w:rsidRDefault="00124E31" w:rsidP="00335FAF">
      <w:pPr>
        <w:widowControl w:val="0"/>
        <w:numPr>
          <w:ilvl w:val="1"/>
          <w:numId w:val="10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Стороны обязуются не разглашать ставшую им известной в связи с исполнением Договора коммерческую, финансовую и иную деловую информацию третьим лицам, за исключением случаев, прямо предусмотренных законом, и не использовать ее для каких-либо других целей, кроме целей, связанных с исполнением обязательств по Договору.</w:t>
      </w:r>
    </w:p>
    <w:p w:rsidR="00124E31" w:rsidRPr="00081ABA" w:rsidRDefault="003B48AE" w:rsidP="00335FA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7.7.</w:t>
      </w:r>
      <w:r w:rsidR="0050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E31" w:rsidRPr="00081ABA">
        <w:rPr>
          <w:rFonts w:ascii="Times New Roman" w:eastAsia="Times New Roman" w:hAnsi="Times New Roman" w:cs="Times New Roman"/>
          <w:sz w:val="28"/>
          <w:szCs w:val="28"/>
        </w:rPr>
        <w:t>Исполнитель не несёт ответственности:</w:t>
      </w:r>
    </w:p>
    <w:p w:rsidR="00124E31" w:rsidRPr="00081ABA" w:rsidRDefault="00124E31" w:rsidP="00335FA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- за качество и количество перевозимого груза, если иное письменно 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br/>
        <w:t>не закреплено Сторонами в дополнительном соглашении к Договору;</w:t>
      </w:r>
    </w:p>
    <w:p w:rsidR="00124E31" w:rsidRPr="00081ABA" w:rsidRDefault="00C73788" w:rsidP="00335FA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- за задержку груза</w:t>
      </w:r>
      <w:r w:rsidR="00124E31" w:rsidRPr="00081AB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E31" w:rsidRPr="00081ABA" w:rsidRDefault="00124E31" w:rsidP="00335FA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- за убытки, возникшие вследствие невыполнения </w:t>
      </w:r>
      <w:r w:rsidR="00A53651" w:rsidRPr="00081ABA">
        <w:rPr>
          <w:rFonts w:ascii="Times New Roman" w:eastAsia="Times New Roman" w:hAnsi="Times New Roman" w:cs="Times New Roman"/>
          <w:sz w:val="28"/>
          <w:szCs w:val="28"/>
        </w:rPr>
        <w:t>Заказчиком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 (грузоотправителями/ грузополучателями или привлеченными им третьими лицами) требований таможенных, налоговых, санитарных и иных государственных органов стран, по которым осуществляются перевозки, и выполнение которых возложено непосредственно на грузовладельцев.</w:t>
      </w:r>
    </w:p>
    <w:p w:rsidR="00124E31" w:rsidRPr="00081ABA" w:rsidRDefault="003B48AE" w:rsidP="00335FAF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7.8.</w:t>
      </w:r>
      <w:r w:rsidR="0050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E31" w:rsidRPr="00081ABA">
        <w:rPr>
          <w:rFonts w:ascii="Times New Roman" w:eastAsia="Times New Roman" w:hAnsi="Times New Roman" w:cs="Times New Roman"/>
          <w:sz w:val="28"/>
          <w:szCs w:val="28"/>
        </w:rPr>
        <w:t xml:space="preserve">В том случае, если срок неоплаты услуг (счетов), погашения задолженности превышает 1 (один) календарный месяц, </w:t>
      </w:r>
      <w:r w:rsidR="00A53651" w:rsidRPr="00081ABA">
        <w:rPr>
          <w:rFonts w:ascii="Times New Roman" w:eastAsia="Times New Roman" w:hAnsi="Times New Roman" w:cs="Times New Roman"/>
          <w:sz w:val="28"/>
          <w:szCs w:val="28"/>
        </w:rPr>
        <w:t>Исполнитель</w:t>
      </w:r>
      <w:r w:rsidR="00124E3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вправе в одностороннем порядке отказаться от исполнения Договора, письменно </w:t>
      </w:r>
      <w:r w:rsidR="00124E31" w:rsidRPr="00081ABA">
        <w:rPr>
          <w:rFonts w:ascii="Times New Roman" w:eastAsia="Times New Roman" w:hAnsi="Times New Roman" w:cs="Times New Roman"/>
          <w:sz w:val="28"/>
          <w:szCs w:val="28"/>
        </w:rPr>
        <w:lastRenderedPageBreak/>
        <w:t>уведомив об этом в срок не позднее, чем за 10 (десять) календарных дней до предполагаемой даты расторжения Договора во внесудебном порядке.</w:t>
      </w:r>
    </w:p>
    <w:p w:rsidR="00916F04" w:rsidRPr="00081ABA" w:rsidRDefault="00BA3627" w:rsidP="00335FAF">
      <w:pPr>
        <w:pStyle w:val="3"/>
        <w:shd w:val="clear" w:color="auto" w:fill="auto"/>
        <w:tabs>
          <w:tab w:val="left" w:pos="1053"/>
        </w:tabs>
        <w:spacing w:before="0" w:after="0" w:line="240" w:lineRule="auto"/>
        <w:ind w:right="23" w:firstLine="709"/>
        <w:rPr>
          <w:sz w:val="28"/>
          <w:szCs w:val="28"/>
          <w:lang w:eastAsia="ru-RU"/>
        </w:rPr>
      </w:pPr>
      <w:r w:rsidRPr="00081ABA">
        <w:rPr>
          <w:sz w:val="28"/>
          <w:szCs w:val="28"/>
          <w:lang w:eastAsia="ru-RU"/>
        </w:rPr>
        <w:t>7.9.</w:t>
      </w:r>
      <w:r w:rsidR="005006BA">
        <w:rPr>
          <w:sz w:val="28"/>
          <w:szCs w:val="28"/>
          <w:lang w:eastAsia="ru-RU"/>
        </w:rPr>
        <w:t xml:space="preserve"> </w:t>
      </w:r>
      <w:r w:rsidR="00124E31" w:rsidRPr="00081ABA">
        <w:rPr>
          <w:sz w:val="28"/>
          <w:szCs w:val="28"/>
          <w:lang w:eastAsia="ru-RU"/>
        </w:rPr>
        <w:t xml:space="preserve">Претензионный порядок рассмотрения споров обязателен. Сторона, получившая претензию, обязана рассмотреть ее и ответить по существу не позднее одного месяца </w:t>
      </w:r>
      <w:proofErr w:type="gramStart"/>
      <w:r w:rsidR="00124E31" w:rsidRPr="00081ABA">
        <w:rPr>
          <w:sz w:val="28"/>
          <w:szCs w:val="28"/>
          <w:lang w:eastAsia="ru-RU"/>
        </w:rPr>
        <w:t>с даты</w:t>
      </w:r>
      <w:proofErr w:type="gramEnd"/>
      <w:r w:rsidR="00124E31" w:rsidRPr="00081ABA">
        <w:rPr>
          <w:sz w:val="28"/>
          <w:szCs w:val="28"/>
          <w:lang w:eastAsia="ru-RU"/>
        </w:rPr>
        <w:t xml:space="preserve"> ее получения. Все споры по настоящему Договору Стороны разрешают путем переговоров, а в случае </w:t>
      </w:r>
      <w:proofErr w:type="gramStart"/>
      <w:r w:rsidR="00124E31" w:rsidRPr="00081ABA">
        <w:rPr>
          <w:sz w:val="28"/>
          <w:szCs w:val="28"/>
          <w:lang w:eastAsia="ru-RU"/>
        </w:rPr>
        <w:t>не</w:t>
      </w:r>
      <w:r w:rsidR="00D43760" w:rsidRPr="00081ABA">
        <w:rPr>
          <w:sz w:val="28"/>
          <w:szCs w:val="28"/>
          <w:lang w:eastAsia="ru-RU"/>
        </w:rPr>
        <w:t xml:space="preserve"> </w:t>
      </w:r>
      <w:r w:rsidR="00124E31" w:rsidRPr="00081ABA">
        <w:rPr>
          <w:sz w:val="28"/>
          <w:szCs w:val="28"/>
          <w:lang w:eastAsia="ru-RU"/>
        </w:rPr>
        <w:t>достижения</w:t>
      </w:r>
      <w:proofErr w:type="gramEnd"/>
      <w:r w:rsidR="00124E31" w:rsidRPr="00081ABA">
        <w:rPr>
          <w:sz w:val="28"/>
          <w:szCs w:val="28"/>
          <w:lang w:eastAsia="ru-RU"/>
        </w:rPr>
        <w:t xml:space="preserve"> согласия</w:t>
      </w:r>
      <w:r w:rsidR="00D43760" w:rsidRPr="00081ABA">
        <w:rPr>
          <w:sz w:val="28"/>
          <w:szCs w:val="28"/>
          <w:lang w:eastAsia="ru-RU"/>
        </w:rPr>
        <w:t>,</w:t>
      </w:r>
      <w:r w:rsidR="00124E31" w:rsidRPr="00081ABA">
        <w:rPr>
          <w:sz w:val="28"/>
          <w:szCs w:val="28"/>
          <w:lang w:eastAsia="ru-RU"/>
        </w:rPr>
        <w:t xml:space="preserve"> такие споры рассматриваются Арбитражным судом Московской области.</w:t>
      </w:r>
    </w:p>
    <w:p w:rsidR="00EA1185" w:rsidRPr="00081ABA" w:rsidRDefault="00BA3627" w:rsidP="00335FAF">
      <w:pPr>
        <w:pStyle w:val="3"/>
        <w:shd w:val="clear" w:color="auto" w:fill="auto"/>
        <w:tabs>
          <w:tab w:val="left" w:pos="1053"/>
        </w:tabs>
        <w:spacing w:before="0" w:after="0" w:line="240" w:lineRule="auto"/>
        <w:ind w:right="23" w:firstLine="709"/>
        <w:rPr>
          <w:sz w:val="28"/>
          <w:szCs w:val="28"/>
          <w:lang w:eastAsia="ru-RU"/>
        </w:rPr>
      </w:pPr>
      <w:r w:rsidRPr="00081ABA">
        <w:rPr>
          <w:sz w:val="28"/>
          <w:szCs w:val="28"/>
          <w:lang w:eastAsia="ru-RU"/>
        </w:rPr>
        <w:t>7.10.</w:t>
      </w:r>
      <w:r w:rsidR="005006BA">
        <w:rPr>
          <w:sz w:val="28"/>
          <w:szCs w:val="28"/>
          <w:lang w:eastAsia="ru-RU"/>
        </w:rPr>
        <w:t xml:space="preserve"> </w:t>
      </w:r>
      <w:r w:rsidR="00EA1185" w:rsidRPr="00081ABA">
        <w:rPr>
          <w:sz w:val="28"/>
          <w:szCs w:val="28"/>
          <w:lang w:eastAsia="ru-RU"/>
        </w:rPr>
        <w:t>Настоящий Договор составлен, подписан и скреплен печатями в двух экземплярах на русском языке, имеющих одинаковую юридическую силу, по одному для каждой Стороны.</w:t>
      </w:r>
    </w:p>
    <w:p w:rsidR="00335FAF" w:rsidRDefault="00335FAF" w:rsidP="00335FAF">
      <w:pPr>
        <w:pStyle w:val="3"/>
        <w:shd w:val="clear" w:color="auto" w:fill="auto"/>
        <w:tabs>
          <w:tab w:val="left" w:pos="2665"/>
        </w:tabs>
        <w:spacing w:before="0" w:after="300" w:line="210" w:lineRule="exact"/>
        <w:ind w:left="2300" w:firstLine="709"/>
        <w:rPr>
          <w:b/>
          <w:sz w:val="28"/>
          <w:szCs w:val="28"/>
        </w:rPr>
      </w:pPr>
    </w:p>
    <w:p w:rsidR="009D4936" w:rsidRPr="00081ABA" w:rsidRDefault="009D4936" w:rsidP="005006BA">
      <w:pPr>
        <w:pStyle w:val="3"/>
        <w:numPr>
          <w:ilvl w:val="0"/>
          <w:numId w:val="10"/>
        </w:numPr>
        <w:shd w:val="clear" w:color="auto" w:fill="auto"/>
        <w:tabs>
          <w:tab w:val="left" w:pos="2665"/>
        </w:tabs>
        <w:spacing w:before="0" w:after="300" w:line="260" w:lineRule="exact"/>
        <w:jc w:val="center"/>
        <w:rPr>
          <w:b/>
          <w:sz w:val="28"/>
          <w:szCs w:val="28"/>
        </w:rPr>
      </w:pPr>
      <w:r w:rsidRPr="00081ABA">
        <w:rPr>
          <w:b/>
          <w:sz w:val="28"/>
          <w:szCs w:val="28"/>
        </w:rPr>
        <w:t>Местонахождение и банковские реквизиты Сторон</w:t>
      </w:r>
    </w:p>
    <w:tbl>
      <w:tblPr>
        <w:tblStyle w:val="a5"/>
        <w:tblW w:w="10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2"/>
        <w:gridCol w:w="5073"/>
      </w:tblGrid>
      <w:tr w:rsidR="009D4936" w:rsidRPr="00081ABA" w:rsidTr="004516FE">
        <w:tc>
          <w:tcPr>
            <w:tcW w:w="5072" w:type="dxa"/>
          </w:tcPr>
          <w:p w:rsidR="009D4936" w:rsidRPr="001A0F05" w:rsidRDefault="009D4936" w:rsidP="00335FAF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81AB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D4936" w:rsidRPr="00081ABA" w:rsidRDefault="00AA3D16" w:rsidP="00335FAF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0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</w:t>
            </w:r>
            <w:r w:rsidR="000728EE" w:rsidRPr="001A0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Pr="001A0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нитель</w:t>
            </w:r>
            <w:r w:rsidR="000728EE" w:rsidRPr="001A0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1A0F05" w:rsidRPr="001A0F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АО «Рефсервис»</w:t>
            </w:r>
          </w:p>
        </w:tc>
        <w:tc>
          <w:tcPr>
            <w:tcW w:w="5073" w:type="dxa"/>
            <w:vAlign w:val="bottom"/>
          </w:tcPr>
          <w:p w:rsidR="009D4936" w:rsidRPr="00081ABA" w:rsidRDefault="000728EE" w:rsidP="000728EE">
            <w:pPr>
              <w:pStyle w:val="20"/>
              <w:shd w:val="clear" w:color="auto" w:fill="auto"/>
              <w:spacing w:before="0" w:after="0" w:line="220" w:lineRule="exact"/>
              <w:ind w:right="2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="00AA3D16" w:rsidRPr="00081ABA">
              <w:rPr>
                <w:b/>
                <w:bCs/>
                <w:sz w:val="28"/>
                <w:szCs w:val="28"/>
              </w:rPr>
              <w:t>Заказчик</w:t>
            </w:r>
            <w:r w:rsidR="009D4936" w:rsidRPr="00081ABA">
              <w:rPr>
                <w:b/>
                <w:bCs/>
                <w:sz w:val="28"/>
                <w:szCs w:val="28"/>
              </w:rPr>
              <w:t xml:space="preserve">: </w:t>
            </w:r>
          </w:p>
        </w:tc>
      </w:tr>
      <w:tr w:rsidR="001A0F05" w:rsidRPr="00081ABA" w:rsidTr="004516FE">
        <w:tc>
          <w:tcPr>
            <w:tcW w:w="5072" w:type="dxa"/>
          </w:tcPr>
          <w:p w:rsidR="001A0F05" w:rsidRPr="004706D2" w:rsidRDefault="001A0F05" w:rsidP="007140B4">
            <w:pPr>
              <w:rPr>
                <w:rFonts w:ascii="Times New Roman" w:hAnsi="Times New Roman"/>
                <w:sz w:val="28"/>
                <w:szCs w:val="28"/>
              </w:rPr>
            </w:pPr>
            <w:r w:rsidRPr="004706D2">
              <w:rPr>
                <w:rFonts w:ascii="Times New Roman" w:hAnsi="Times New Roman"/>
                <w:sz w:val="28"/>
                <w:szCs w:val="28"/>
              </w:rPr>
              <w:t xml:space="preserve">Юридический адрес и почтовый адрес: </w:t>
            </w:r>
          </w:p>
          <w:p w:rsidR="001A0F05" w:rsidRPr="004706D2" w:rsidRDefault="001A0F05" w:rsidP="007140B4">
            <w:pPr>
              <w:rPr>
                <w:rFonts w:ascii="Times New Roman" w:hAnsi="Times New Roman"/>
                <w:sz w:val="28"/>
                <w:szCs w:val="28"/>
              </w:rPr>
            </w:pPr>
            <w:r w:rsidRPr="004706D2">
              <w:rPr>
                <w:rFonts w:ascii="Times New Roman" w:hAnsi="Times New Roman"/>
                <w:sz w:val="28"/>
                <w:szCs w:val="28"/>
              </w:rPr>
              <w:t xml:space="preserve">105066, г. Москва, ул. Нижняя </w:t>
            </w:r>
          </w:p>
          <w:p w:rsidR="001A0F05" w:rsidRPr="004706D2" w:rsidRDefault="001A0F05" w:rsidP="007140B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06D2">
              <w:rPr>
                <w:rFonts w:ascii="Times New Roman" w:hAnsi="Times New Roman"/>
                <w:sz w:val="28"/>
                <w:szCs w:val="28"/>
              </w:rPr>
              <w:t>Красносельская</w:t>
            </w:r>
            <w:proofErr w:type="spellEnd"/>
            <w:r w:rsidRPr="004706D2">
              <w:rPr>
                <w:rFonts w:ascii="Times New Roman" w:hAnsi="Times New Roman"/>
                <w:sz w:val="28"/>
                <w:szCs w:val="28"/>
              </w:rPr>
              <w:t xml:space="preserve">, д. 40/12, корпус 20, </w:t>
            </w:r>
          </w:p>
          <w:p w:rsidR="001A0F05" w:rsidRPr="004706D2" w:rsidRDefault="001A0F05" w:rsidP="007140B4">
            <w:pPr>
              <w:rPr>
                <w:rFonts w:ascii="Times New Roman" w:hAnsi="Times New Roman"/>
                <w:sz w:val="28"/>
                <w:szCs w:val="28"/>
              </w:rPr>
            </w:pPr>
            <w:r w:rsidRPr="004706D2">
              <w:rPr>
                <w:rFonts w:ascii="Times New Roman" w:hAnsi="Times New Roman"/>
                <w:sz w:val="28"/>
                <w:szCs w:val="28"/>
              </w:rPr>
              <w:t>этаж 10</w:t>
            </w:r>
          </w:p>
        </w:tc>
        <w:tc>
          <w:tcPr>
            <w:tcW w:w="5073" w:type="dxa"/>
          </w:tcPr>
          <w:p w:rsidR="001A0F05" w:rsidRPr="00081ABA" w:rsidRDefault="001A0F05" w:rsidP="00335FAF">
            <w:pPr>
              <w:pStyle w:val="20"/>
              <w:shd w:val="clear" w:color="auto" w:fill="auto"/>
              <w:spacing w:before="0" w:after="0" w:line="220" w:lineRule="exact"/>
              <w:ind w:right="20" w:firstLine="709"/>
              <w:jc w:val="left"/>
              <w:rPr>
                <w:sz w:val="28"/>
                <w:szCs w:val="28"/>
              </w:rPr>
            </w:pPr>
          </w:p>
        </w:tc>
      </w:tr>
      <w:tr w:rsidR="001A0F05" w:rsidRPr="00081ABA" w:rsidTr="004516FE">
        <w:tc>
          <w:tcPr>
            <w:tcW w:w="5072" w:type="dxa"/>
          </w:tcPr>
          <w:p w:rsidR="001A0F05" w:rsidRPr="004706D2" w:rsidRDefault="001A0F05" w:rsidP="007140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:rsidR="001A0F05" w:rsidRPr="00081ABA" w:rsidRDefault="001A0F05" w:rsidP="00335FAF">
            <w:pPr>
              <w:pStyle w:val="20"/>
              <w:shd w:val="clear" w:color="auto" w:fill="auto"/>
              <w:spacing w:before="0" w:after="0" w:line="220" w:lineRule="exact"/>
              <w:ind w:right="20" w:firstLine="709"/>
              <w:jc w:val="left"/>
              <w:rPr>
                <w:sz w:val="28"/>
                <w:szCs w:val="28"/>
              </w:rPr>
            </w:pPr>
          </w:p>
        </w:tc>
      </w:tr>
      <w:tr w:rsidR="001A0F05" w:rsidRPr="00081ABA" w:rsidTr="004516FE">
        <w:tc>
          <w:tcPr>
            <w:tcW w:w="5072" w:type="dxa"/>
          </w:tcPr>
          <w:p w:rsidR="001A0F05" w:rsidRPr="004706D2" w:rsidRDefault="001A0F05" w:rsidP="007140B4">
            <w:pPr>
              <w:rPr>
                <w:rFonts w:ascii="Times New Roman" w:hAnsi="Times New Roman"/>
                <w:sz w:val="28"/>
                <w:szCs w:val="28"/>
              </w:rPr>
            </w:pPr>
            <w:r w:rsidRPr="004706D2">
              <w:rPr>
                <w:rFonts w:ascii="Times New Roman" w:hAnsi="Times New Roman"/>
                <w:sz w:val="28"/>
                <w:szCs w:val="28"/>
              </w:rPr>
              <w:t>ИНН/КПП: 7708590286/ 770101001</w:t>
            </w:r>
          </w:p>
        </w:tc>
        <w:tc>
          <w:tcPr>
            <w:tcW w:w="5073" w:type="dxa"/>
          </w:tcPr>
          <w:p w:rsidR="001A0F05" w:rsidRPr="00081ABA" w:rsidRDefault="001A0F05" w:rsidP="00335FAF">
            <w:pPr>
              <w:pStyle w:val="20"/>
              <w:shd w:val="clear" w:color="auto" w:fill="auto"/>
              <w:spacing w:before="0" w:after="0" w:line="220" w:lineRule="exact"/>
              <w:ind w:right="20" w:firstLine="709"/>
              <w:jc w:val="left"/>
              <w:rPr>
                <w:sz w:val="28"/>
                <w:szCs w:val="28"/>
              </w:rPr>
            </w:pPr>
          </w:p>
        </w:tc>
      </w:tr>
      <w:tr w:rsidR="001A0F05" w:rsidRPr="00081ABA" w:rsidTr="004516FE">
        <w:tc>
          <w:tcPr>
            <w:tcW w:w="5072" w:type="dxa"/>
          </w:tcPr>
          <w:p w:rsidR="001A0F05" w:rsidRPr="004706D2" w:rsidRDefault="001A0F05" w:rsidP="007140B4">
            <w:pPr>
              <w:rPr>
                <w:rFonts w:ascii="Times New Roman" w:hAnsi="Times New Roman"/>
                <w:sz w:val="28"/>
                <w:szCs w:val="28"/>
              </w:rPr>
            </w:pPr>
            <w:r w:rsidRPr="004706D2">
              <w:rPr>
                <w:rFonts w:ascii="Times New Roman" w:hAnsi="Times New Roman"/>
                <w:sz w:val="28"/>
                <w:szCs w:val="28"/>
              </w:rPr>
              <w:t>ОКВЭД: 49.20 ОКТМО: 4537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706D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 w:rsidRPr="004706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73" w:type="dxa"/>
          </w:tcPr>
          <w:p w:rsidR="001A0F05" w:rsidRPr="00081ABA" w:rsidRDefault="001A0F05" w:rsidP="00335FAF">
            <w:pPr>
              <w:pStyle w:val="20"/>
              <w:shd w:val="clear" w:color="auto" w:fill="auto"/>
              <w:spacing w:before="0" w:after="0" w:line="220" w:lineRule="exact"/>
              <w:ind w:right="20" w:firstLine="709"/>
              <w:jc w:val="left"/>
              <w:rPr>
                <w:sz w:val="28"/>
                <w:szCs w:val="28"/>
              </w:rPr>
            </w:pPr>
          </w:p>
        </w:tc>
      </w:tr>
      <w:tr w:rsidR="001A0F05" w:rsidRPr="00081ABA" w:rsidTr="004516FE">
        <w:tc>
          <w:tcPr>
            <w:tcW w:w="5072" w:type="dxa"/>
          </w:tcPr>
          <w:p w:rsidR="001A0F05" w:rsidRPr="004706D2" w:rsidRDefault="001A0F05" w:rsidP="007140B4">
            <w:pPr>
              <w:rPr>
                <w:rFonts w:ascii="Times New Roman" w:hAnsi="Times New Roman"/>
                <w:sz w:val="28"/>
                <w:szCs w:val="28"/>
              </w:rPr>
            </w:pPr>
            <w:r w:rsidRPr="004706D2">
              <w:rPr>
                <w:rFonts w:ascii="Times New Roman" w:hAnsi="Times New Roman"/>
                <w:sz w:val="28"/>
                <w:szCs w:val="28"/>
              </w:rPr>
              <w:t>ОКПО: 93490190</w:t>
            </w:r>
          </w:p>
        </w:tc>
        <w:tc>
          <w:tcPr>
            <w:tcW w:w="5073" w:type="dxa"/>
          </w:tcPr>
          <w:p w:rsidR="001A0F05" w:rsidRPr="00081ABA" w:rsidRDefault="001A0F05" w:rsidP="00335FAF">
            <w:pPr>
              <w:pStyle w:val="20"/>
              <w:shd w:val="clear" w:color="auto" w:fill="auto"/>
              <w:spacing w:before="0" w:after="0" w:line="220" w:lineRule="exact"/>
              <w:ind w:right="20" w:firstLine="709"/>
              <w:jc w:val="left"/>
              <w:rPr>
                <w:sz w:val="28"/>
                <w:szCs w:val="28"/>
              </w:rPr>
            </w:pPr>
          </w:p>
        </w:tc>
      </w:tr>
      <w:tr w:rsidR="001A0F05" w:rsidRPr="00081ABA" w:rsidTr="004516FE">
        <w:tc>
          <w:tcPr>
            <w:tcW w:w="5072" w:type="dxa"/>
          </w:tcPr>
          <w:p w:rsidR="001A0F05" w:rsidRDefault="001A0F05" w:rsidP="007140B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06D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706D2">
              <w:rPr>
                <w:rFonts w:ascii="Times New Roman" w:hAnsi="Times New Roman"/>
                <w:sz w:val="28"/>
                <w:szCs w:val="28"/>
              </w:rPr>
              <w:t xml:space="preserve">/с: 40702810401850001468, </w:t>
            </w:r>
          </w:p>
          <w:p w:rsidR="001A0F05" w:rsidRDefault="001A0F05" w:rsidP="007140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4706D2">
              <w:rPr>
                <w:rFonts w:ascii="Times New Roman" w:hAnsi="Times New Roman"/>
                <w:sz w:val="28"/>
                <w:szCs w:val="28"/>
              </w:rPr>
              <w:t>АО «АЛЬФА-БАНК»  г. Москва</w:t>
            </w:r>
          </w:p>
          <w:p w:rsidR="001A0F05" w:rsidRPr="004706D2" w:rsidRDefault="001A0F05" w:rsidP="007140B4">
            <w:pPr>
              <w:rPr>
                <w:rFonts w:ascii="Times New Roman" w:hAnsi="Times New Roman"/>
                <w:sz w:val="28"/>
                <w:szCs w:val="28"/>
              </w:rPr>
            </w:pPr>
            <w:r w:rsidRPr="004706D2">
              <w:rPr>
                <w:rFonts w:ascii="Times New Roman" w:hAnsi="Times New Roman"/>
                <w:sz w:val="28"/>
                <w:szCs w:val="28"/>
              </w:rPr>
              <w:t>К/с 30101810200000000593</w:t>
            </w:r>
          </w:p>
        </w:tc>
        <w:tc>
          <w:tcPr>
            <w:tcW w:w="5073" w:type="dxa"/>
          </w:tcPr>
          <w:p w:rsidR="001A0F05" w:rsidRPr="00081ABA" w:rsidRDefault="001A0F05" w:rsidP="00335FAF">
            <w:pPr>
              <w:pStyle w:val="20"/>
              <w:shd w:val="clear" w:color="auto" w:fill="auto"/>
              <w:spacing w:before="0" w:after="0" w:line="220" w:lineRule="exact"/>
              <w:ind w:right="20" w:firstLine="709"/>
              <w:jc w:val="left"/>
              <w:rPr>
                <w:sz w:val="28"/>
                <w:szCs w:val="28"/>
              </w:rPr>
            </w:pPr>
          </w:p>
        </w:tc>
      </w:tr>
      <w:tr w:rsidR="001A0F05" w:rsidRPr="00081ABA" w:rsidTr="004516FE">
        <w:tc>
          <w:tcPr>
            <w:tcW w:w="5072" w:type="dxa"/>
          </w:tcPr>
          <w:p w:rsidR="001A0F05" w:rsidRPr="004706D2" w:rsidRDefault="001A0F05" w:rsidP="007140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БИК 044525593</w:t>
            </w:r>
          </w:p>
        </w:tc>
        <w:tc>
          <w:tcPr>
            <w:tcW w:w="5073" w:type="dxa"/>
          </w:tcPr>
          <w:p w:rsidR="001A0F05" w:rsidRPr="00081ABA" w:rsidRDefault="001A0F05" w:rsidP="00335FAF">
            <w:pPr>
              <w:pStyle w:val="20"/>
              <w:shd w:val="clear" w:color="auto" w:fill="auto"/>
              <w:spacing w:before="0" w:after="0" w:line="220" w:lineRule="exact"/>
              <w:ind w:right="20" w:firstLine="709"/>
              <w:jc w:val="left"/>
              <w:rPr>
                <w:sz w:val="28"/>
                <w:szCs w:val="28"/>
              </w:rPr>
            </w:pPr>
          </w:p>
        </w:tc>
      </w:tr>
      <w:tr w:rsidR="001A0F05" w:rsidRPr="00081ABA" w:rsidTr="004516FE">
        <w:tc>
          <w:tcPr>
            <w:tcW w:w="5072" w:type="dxa"/>
          </w:tcPr>
          <w:p w:rsidR="001A0F05" w:rsidRPr="00081ABA" w:rsidRDefault="001A0F05" w:rsidP="00335FAF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:rsidR="001A0F05" w:rsidRPr="00081ABA" w:rsidRDefault="001A0F05" w:rsidP="001A0F05">
            <w:pPr>
              <w:pStyle w:val="20"/>
              <w:shd w:val="clear" w:color="auto" w:fill="auto"/>
              <w:spacing w:before="0" w:after="0" w:line="220" w:lineRule="exact"/>
              <w:ind w:right="20" w:firstLine="709"/>
              <w:jc w:val="left"/>
              <w:rPr>
                <w:sz w:val="28"/>
                <w:szCs w:val="28"/>
              </w:rPr>
            </w:pPr>
          </w:p>
        </w:tc>
      </w:tr>
      <w:tr w:rsidR="001A0F05" w:rsidRPr="00081ABA" w:rsidTr="00335FAF">
        <w:tc>
          <w:tcPr>
            <w:tcW w:w="5072" w:type="dxa"/>
            <w:vAlign w:val="center"/>
          </w:tcPr>
          <w:p w:rsidR="001A0F05" w:rsidRPr="00081ABA" w:rsidRDefault="001A0F05" w:rsidP="00335FAF">
            <w:pPr>
              <w:autoSpaceDE w:val="0"/>
              <w:autoSpaceDN w:val="0"/>
              <w:adjustRightInd w:val="0"/>
              <w:spacing w:line="280" w:lineRule="exac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ABA">
              <w:rPr>
                <w:rFonts w:ascii="Times New Roman" w:eastAsia="Times New Roman" w:hAnsi="Times New Roman" w:cs="Times New Roman"/>
                <w:sz w:val="28"/>
                <w:szCs w:val="28"/>
              </w:rPr>
              <w:t>От Исполнителя</w:t>
            </w:r>
          </w:p>
        </w:tc>
        <w:tc>
          <w:tcPr>
            <w:tcW w:w="5073" w:type="dxa"/>
            <w:vAlign w:val="center"/>
          </w:tcPr>
          <w:p w:rsidR="001A0F05" w:rsidRPr="00081ABA" w:rsidRDefault="001A0F05" w:rsidP="000728EE">
            <w:pPr>
              <w:pStyle w:val="20"/>
              <w:shd w:val="clear" w:color="auto" w:fill="auto"/>
              <w:spacing w:before="0" w:after="0" w:line="280" w:lineRule="exact"/>
              <w:ind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081ABA">
              <w:rPr>
                <w:sz w:val="28"/>
                <w:szCs w:val="28"/>
              </w:rPr>
              <w:t>От Заказчика</w:t>
            </w:r>
          </w:p>
        </w:tc>
      </w:tr>
      <w:tr w:rsidR="001A0F05" w:rsidRPr="00081ABA" w:rsidTr="004516FE">
        <w:tc>
          <w:tcPr>
            <w:tcW w:w="5072" w:type="dxa"/>
          </w:tcPr>
          <w:p w:rsidR="001A0F05" w:rsidRPr="00081ABA" w:rsidRDefault="001A0F05" w:rsidP="00335FAF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73" w:type="dxa"/>
          </w:tcPr>
          <w:p w:rsidR="001A0F05" w:rsidRPr="00081ABA" w:rsidRDefault="001A0F05" w:rsidP="00335FAF">
            <w:pPr>
              <w:pStyle w:val="20"/>
              <w:shd w:val="clear" w:color="auto" w:fill="auto"/>
              <w:spacing w:before="0" w:after="0" w:line="220" w:lineRule="exact"/>
              <w:ind w:right="20" w:firstLine="709"/>
              <w:jc w:val="left"/>
              <w:rPr>
                <w:sz w:val="28"/>
                <w:szCs w:val="28"/>
              </w:rPr>
            </w:pPr>
          </w:p>
        </w:tc>
      </w:tr>
      <w:tr w:rsidR="001A0F05" w:rsidRPr="00081ABA" w:rsidTr="004516FE">
        <w:tc>
          <w:tcPr>
            <w:tcW w:w="5072" w:type="dxa"/>
          </w:tcPr>
          <w:p w:rsidR="001A0F05" w:rsidRPr="00081ABA" w:rsidRDefault="001A0F05" w:rsidP="00335FAF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73" w:type="dxa"/>
          </w:tcPr>
          <w:p w:rsidR="001A0F05" w:rsidRPr="00081ABA" w:rsidRDefault="001A0F05" w:rsidP="00335FAF">
            <w:pPr>
              <w:pStyle w:val="20"/>
              <w:shd w:val="clear" w:color="auto" w:fill="auto"/>
              <w:spacing w:before="0" w:after="0" w:line="220" w:lineRule="exact"/>
              <w:ind w:right="20" w:firstLine="709"/>
              <w:jc w:val="left"/>
              <w:rPr>
                <w:sz w:val="28"/>
                <w:szCs w:val="28"/>
                <w:lang w:val="en-US"/>
              </w:rPr>
            </w:pPr>
          </w:p>
        </w:tc>
      </w:tr>
      <w:tr w:rsidR="001A0F05" w:rsidRPr="00081ABA" w:rsidTr="004516FE">
        <w:tc>
          <w:tcPr>
            <w:tcW w:w="5072" w:type="dxa"/>
          </w:tcPr>
          <w:p w:rsidR="001A0F05" w:rsidRPr="00335FAF" w:rsidRDefault="001A0F05" w:rsidP="00335F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335FAF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</w:t>
            </w:r>
            <w:r w:rsidRPr="00335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</w:p>
          <w:p w:rsidR="001A0F05" w:rsidRPr="00335FAF" w:rsidRDefault="001A0F05" w:rsidP="00335FAF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FAF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  <w:p w:rsidR="001A0F05" w:rsidRPr="00335FAF" w:rsidRDefault="001A0F05" w:rsidP="00335FAF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0F05" w:rsidRPr="00335FAF" w:rsidRDefault="001A0F05" w:rsidP="00335FAF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3" w:type="dxa"/>
          </w:tcPr>
          <w:p w:rsidR="001A0F05" w:rsidRPr="00335FAF" w:rsidRDefault="001A0F05" w:rsidP="006B4A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FAF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</w:t>
            </w:r>
            <w:r w:rsidRPr="00335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A0F05" w:rsidRPr="00335FAF" w:rsidRDefault="001A0F05" w:rsidP="006B4A25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FAF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  <w:p w:rsidR="001A0F05" w:rsidRPr="00335FAF" w:rsidRDefault="001A0F05" w:rsidP="006B4A25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0F05" w:rsidRPr="00335FAF" w:rsidRDefault="001A0F05" w:rsidP="006B4A25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48C4" w:rsidRPr="00653BF4" w:rsidRDefault="004348C4" w:rsidP="001A0F05">
      <w:pPr>
        <w:pStyle w:val="3"/>
        <w:shd w:val="clear" w:color="auto" w:fill="auto"/>
        <w:tabs>
          <w:tab w:val="left" w:pos="1053"/>
        </w:tabs>
        <w:spacing w:before="0" w:after="272" w:line="276" w:lineRule="auto"/>
        <w:ind w:right="20"/>
        <w:rPr>
          <w:rFonts w:ascii="Arial" w:hAnsi="Arial" w:cs="Arial"/>
          <w:sz w:val="24"/>
          <w:szCs w:val="24"/>
        </w:rPr>
      </w:pPr>
    </w:p>
    <w:sectPr w:rsidR="004348C4" w:rsidRPr="00653BF4" w:rsidSect="00074DD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5C5" w:rsidRDefault="00A125C5" w:rsidP="00124E31">
      <w:pPr>
        <w:spacing w:after="0" w:line="240" w:lineRule="auto"/>
      </w:pPr>
      <w:r>
        <w:separator/>
      </w:r>
    </w:p>
  </w:endnote>
  <w:endnote w:type="continuationSeparator" w:id="0">
    <w:p w:rsidR="00A125C5" w:rsidRDefault="00A125C5" w:rsidP="0012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5C5" w:rsidRDefault="00A125C5" w:rsidP="00124E31">
      <w:pPr>
        <w:spacing w:after="0" w:line="240" w:lineRule="auto"/>
      </w:pPr>
      <w:r>
        <w:separator/>
      </w:r>
    </w:p>
  </w:footnote>
  <w:footnote w:type="continuationSeparator" w:id="0">
    <w:p w:rsidR="00A125C5" w:rsidRDefault="00A125C5" w:rsidP="00124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D31"/>
    <w:multiLevelType w:val="multilevel"/>
    <w:tmpl w:val="4F2E0A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Sylfae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657FBF"/>
    <w:multiLevelType w:val="multilevel"/>
    <w:tmpl w:val="0FD839FC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4C75031"/>
    <w:multiLevelType w:val="multilevel"/>
    <w:tmpl w:val="5D620196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44040B"/>
    <w:multiLevelType w:val="multilevel"/>
    <w:tmpl w:val="C5D653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07F6739"/>
    <w:multiLevelType w:val="multilevel"/>
    <w:tmpl w:val="8ED0689C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252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20" w:hanging="2160"/>
      </w:pPr>
      <w:rPr>
        <w:rFonts w:hint="default"/>
      </w:rPr>
    </w:lvl>
  </w:abstractNum>
  <w:abstractNum w:abstractNumId="5">
    <w:nsid w:val="3278555A"/>
    <w:multiLevelType w:val="multilevel"/>
    <w:tmpl w:val="4C6C23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5FD6983"/>
    <w:multiLevelType w:val="multilevel"/>
    <w:tmpl w:val="41026C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85553A2"/>
    <w:multiLevelType w:val="multilevel"/>
    <w:tmpl w:val="5A98DF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8">
    <w:nsid w:val="393572C2"/>
    <w:multiLevelType w:val="multilevel"/>
    <w:tmpl w:val="160E8E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9">
    <w:nsid w:val="3DA21D9D"/>
    <w:multiLevelType w:val="multilevel"/>
    <w:tmpl w:val="B2B0843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925BE8"/>
    <w:multiLevelType w:val="hybridMultilevel"/>
    <w:tmpl w:val="41942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742F58"/>
    <w:multiLevelType w:val="multilevel"/>
    <w:tmpl w:val="21AAFB08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2">
    <w:nsid w:val="432102DD"/>
    <w:multiLevelType w:val="multilevel"/>
    <w:tmpl w:val="229C388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494E7FFB"/>
    <w:multiLevelType w:val="multilevel"/>
    <w:tmpl w:val="13B46254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FFF3381"/>
    <w:multiLevelType w:val="multilevel"/>
    <w:tmpl w:val="518AAC9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185FE3"/>
    <w:multiLevelType w:val="multilevel"/>
    <w:tmpl w:val="8C1EF47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93E4D68"/>
    <w:multiLevelType w:val="multilevel"/>
    <w:tmpl w:val="C67C17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7">
    <w:nsid w:val="6A463D03"/>
    <w:multiLevelType w:val="multilevel"/>
    <w:tmpl w:val="961AF3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8">
    <w:nsid w:val="7A8049DE"/>
    <w:multiLevelType w:val="multilevel"/>
    <w:tmpl w:val="C5D653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7C650D09"/>
    <w:multiLevelType w:val="multilevel"/>
    <w:tmpl w:val="7FA8B1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19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  <w:b w:val="0"/>
      </w:r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8"/>
  </w:num>
  <w:num w:numId="5">
    <w:abstractNumId w:val="17"/>
  </w:num>
  <w:num w:numId="6">
    <w:abstractNumId w:val="0"/>
  </w:num>
  <w:num w:numId="7">
    <w:abstractNumId w:val="6"/>
  </w:num>
  <w:num w:numId="8">
    <w:abstractNumId w:val="7"/>
  </w:num>
  <w:num w:numId="9">
    <w:abstractNumId w:val="19"/>
  </w:num>
  <w:num w:numId="10">
    <w:abstractNumId w:val="15"/>
  </w:num>
  <w:num w:numId="11">
    <w:abstractNumId w:val="4"/>
  </w:num>
  <w:num w:numId="12">
    <w:abstractNumId w:val="2"/>
  </w:num>
  <w:num w:numId="13">
    <w:abstractNumId w:val="13"/>
  </w:num>
  <w:num w:numId="14">
    <w:abstractNumId w:val="11"/>
  </w:num>
  <w:num w:numId="15">
    <w:abstractNumId w:val="9"/>
  </w:num>
  <w:num w:numId="16">
    <w:abstractNumId w:val="14"/>
  </w:num>
  <w:num w:numId="17">
    <w:abstractNumId w:val="1"/>
  </w:num>
  <w:num w:numId="18">
    <w:abstractNumId w:val="5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E5"/>
    <w:rsid w:val="00001F0D"/>
    <w:rsid w:val="00024EB2"/>
    <w:rsid w:val="0003680C"/>
    <w:rsid w:val="00061DF1"/>
    <w:rsid w:val="000622A0"/>
    <w:rsid w:val="000728EE"/>
    <w:rsid w:val="00074DDF"/>
    <w:rsid w:val="00081ABA"/>
    <w:rsid w:val="000A3690"/>
    <w:rsid w:val="000A5A1A"/>
    <w:rsid w:val="000B6198"/>
    <w:rsid w:val="000C6E1C"/>
    <w:rsid w:val="000E3215"/>
    <w:rsid w:val="000F41B7"/>
    <w:rsid w:val="000F72C8"/>
    <w:rsid w:val="00103DA4"/>
    <w:rsid w:val="00106544"/>
    <w:rsid w:val="0012074C"/>
    <w:rsid w:val="00124E31"/>
    <w:rsid w:val="00157043"/>
    <w:rsid w:val="00165200"/>
    <w:rsid w:val="00174016"/>
    <w:rsid w:val="001A0F05"/>
    <w:rsid w:val="001A4332"/>
    <w:rsid w:val="001B01B5"/>
    <w:rsid w:val="001B6F28"/>
    <w:rsid w:val="001E3116"/>
    <w:rsid w:val="001E4E4F"/>
    <w:rsid w:val="001E582E"/>
    <w:rsid w:val="001E5B1C"/>
    <w:rsid w:val="00202169"/>
    <w:rsid w:val="00224015"/>
    <w:rsid w:val="00224C60"/>
    <w:rsid w:val="00236B92"/>
    <w:rsid w:val="002379A9"/>
    <w:rsid w:val="0024231E"/>
    <w:rsid w:val="00273FCD"/>
    <w:rsid w:val="00282400"/>
    <w:rsid w:val="0028437A"/>
    <w:rsid w:val="0029245C"/>
    <w:rsid w:val="002A1C67"/>
    <w:rsid w:val="002C7ABF"/>
    <w:rsid w:val="002D64F7"/>
    <w:rsid w:val="002E36E7"/>
    <w:rsid w:val="002E4B6B"/>
    <w:rsid w:val="00323A15"/>
    <w:rsid w:val="00335FAF"/>
    <w:rsid w:val="0035483F"/>
    <w:rsid w:val="003554FB"/>
    <w:rsid w:val="00392E5F"/>
    <w:rsid w:val="003945B7"/>
    <w:rsid w:val="003A4B78"/>
    <w:rsid w:val="003A76E1"/>
    <w:rsid w:val="003B48AE"/>
    <w:rsid w:val="003C6710"/>
    <w:rsid w:val="003C7A63"/>
    <w:rsid w:val="003D4176"/>
    <w:rsid w:val="003F58D9"/>
    <w:rsid w:val="004239FD"/>
    <w:rsid w:val="004348C4"/>
    <w:rsid w:val="00452A6C"/>
    <w:rsid w:val="00456791"/>
    <w:rsid w:val="004655A1"/>
    <w:rsid w:val="0046664D"/>
    <w:rsid w:val="004F2DD7"/>
    <w:rsid w:val="004F3825"/>
    <w:rsid w:val="004F7542"/>
    <w:rsid w:val="005006BA"/>
    <w:rsid w:val="00501A32"/>
    <w:rsid w:val="00521AD2"/>
    <w:rsid w:val="00544573"/>
    <w:rsid w:val="0055605A"/>
    <w:rsid w:val="005721E2"/>
    <w:rsid w:val="005803A8"/>
    <w:rsid w:val="00580FA4"/>
    <w:rsid w:val="005A1E98"/>
    <w:rsid w:val="005B1115"/>
    <w:rsid w:val="005B2044"/>
    <w:rsid w:val="005B4F6E"/>
    <w:rsid w:val="005E0BE5"/>
    <w:rsid w:val="0063368B"/>
    <w:rsid w:val="00641306"/>
    <w:rsid w:val="00651958"/>
    <w:rsid w:val="00653BF4"/>
    <w:rsid w:val="006648A3"/>
    <w:rsid w:val="00666DF7"/>
    <w:rsid w:val="00691B7F"/>
    <w:rsid w:val="006A328B"/>
    <w:rsid w:val="006B6FD7"/>
    <w:rsid w:val="006F18B1"/>
    <w:rsid w:val="006F6084"/>
    <w:rsid w:val="00715A31"/>
    <w:rsid w:val="00720021"/>
    <w:rsid w:val="00741A7C"/>
    <w:rsid w:val="00742231"/>
    <w:rsid w:val="00750437"/>
    <w:rsid w:val="00760821"/>
    <w:rsid w:val="007841DC"/>
    <w:rsid w:val="00787FAB"/>
    <w:rsid w:val="00791385"/>
    <w:rsid w:val="007A07CC"/>
    <w:rsid w:val="007D4366"/>
    <w:rsid w:val="007F05F3"/>
    <w:rsid w:val="008268D7"/>
    <w:rsid w:val="008341D8"/>
    <w:rsid w:val="00847AA3"/>
    <w:rsid w:val="008609B4"/>
    <w:rsid w:val="00871C0D"/>
    <w:rsid w:val="008B6A16"/>
    <w:rsid w:val="008B7F57"/>
    <w:rsid w:val="008C3E8B"/>
    <w:rsid w:val="008D0674"/>
    <w:rsid w:val="008E486A"/>
    <w:rsid w:val="00916F04"/>
    <w:rsid w:val="00937183"/>
    <w:rsid w:val="009B0766"/>
    <w:rsid w:val="009B2484"/>
    <w:rsid w:val="009D0CAC"/>
    <w:rsid w:val="009D4936"/>
    <w:rsid w:val="009D6D28"/>
    <w:rsid w:val="009F1910"/>
    <w:rsid w:val="009F3E9A"/>
    <w:rsid w:val="009F6298"/>
    <w:rsid w:val="009F6C25"/>
    <w:rsid w:val="00A045A6"/>
    <w:rsid w:val="00A125C5"/>
    <w:rsid w:val="00A177C2"/>
    <w:rsid w:val="00A35B4D"/>
    <w:rsid w:val="00A36112"/>
    <w:rsid w:val="00A50902"/>
    <w:rsid w:val="00A53651"/>
    <w:rsid w:val="00A939B2"/>
    <w:rsid w:val="00A95F3B"/>
    <w:rsid w:val="00AA3D16"/>
    <w:rsid w:val="00AB761A"/>
    <w:rsid w:val="00AC4A57"/>
    <w:rsid w:val="00AD3FDC"/>
    <w:rsid w:val="00AF08A7"/>
    <w:rsid w:val="00AF5257"/>
    <w:rsid w:val="00B01267"/>
    <w:rsid w:val="00B05635"/>
    <w:rsid w:val="00B1569D"/>
    <w:rsid w:val="00B319C2"/>
    <w:rsid w:val="00B4034B"/>
    <w:rsid w:val="00B526EC"/>
    <w:rsid w:val="00B53652"/>
    <w:rsid w:val="00B71E71"/>
    <w:rsid w:val="00BA3627"/>
    <w:rsid w:val="00BA40C5"/>
    <w:rsid w:val="00C0250A"/>
    <w:rsid w:val="00C0585F"/>
    <w:rsid w:val="00C1760B"/>
    <w:rsid w:val="00C2546A"/>
    <w:rsid w:val="00C53E4D"/>
    <w:rsid w:val="00C66422"/>
    <w:rsid w:val="00C728B5"/>
    <w:rsid w:val="00C73788"/>
    <w:rsid w:val="00C801D4"/>
    <w:rsid w:val="00C95479"/>
    <w:rsid w:val="00CC61B3"/>
    <w:rsid w:val="00CD75DD"/>
    <w:rsid w:val="00CD7A17"/>
    <w:rsid w:val="00D0669D"/>
    <w:rsid w:val="00D1281F"/>
    <w:rsid w:val="00D23AA5"/>
    <w:rsid w:val="00D30AE3"/>
    <w:rsid w:val="00D43760"/>
    <w:rsid w:val="00D54E65"/>
    <w:rsid w:val="00D668D9"/>
    <w:rsid w:val="00D82B6A"/>
    <w:rsid w:val="00D867CA"/>
    <w:rsid w:val="00D8750B"/>
    <w:rsid w:val="00DC6100"/>
    <w:rsid w:val="00E02760"/>
    <w:rsid w:val="00E4003F"/>
    <w:rsid w:val="00E40F43"/>
    <w:rsid w:val="00E91099"/>
    <w:rsid w:val="00E96318"/>
    <w:rsid w:val="00EA1185"/>
    <w:rsid w:val="00EB1FA2"/>
    <w:rsid w:val="00EB6C89"/>
    <w:rsid w:val="00ED79B3"/>
    <w:rsid w:val="00F15DD9"/>
    <w:rsid w:val="00F57CEE"/>
    <w:rsid w:val="00F661AA"/>
    <w:rsid w:val="00F8064C"/>
    <w:rsid w:val="00F84EA2"/>
    <w:rsid w:val="00FA7A79"/>
    <w:rsid w:val="00FB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,Bullet Number,Нумерованый список,List Paragraph1,Bullet List,FooterText,numbered,lp1,Абзац списка4,Абзац списка1"/>
    <w:basedOn w:val="a"/>
    <w:link w:val="a4"/>
    <w:uiPriority w:val="34"/>
    <w:qFormat/>
    <w:rsid w:val="005E0BE5"/>
    <w:pPr>
      <w:ind w:left="720"/>
      <w:contextualSpacing/>
    </w:pPr>
  </w:style>
  <w:style w:type="table" w:styleId="a5">
    <w:name w:val="Table Grid"/>
    <w:basedOn w:val="a1"/>
    <w:uiPriority w:val="59"/>
    <w:rsid w:val="005E0B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,Bullet Number Знак,Нумерованый список Знак,List Paragraph1 Знак,Bullet List Знак,FooterText Знак,numbered Знак,lp1 Знак,Абзац списка4 Знак,Абзац списка1 Знак"/>
    <w:link w:val="a3"/>
    <w:uiPriority w:val="34"/>
    <w:locked/>
    <w:rsid w:val="005E0BE5"/>
    <w:rPr>
      <w:rFonts w:eastAsiaTheme="minorEastAsia"/>
      <w:lang w:eastAsia="ru-RU"/>
    </w:rPr>
  </w:style>
  <w:style w:type="character" w:customStyle="1" w:styleId="a6">
    <w:name w:val="Основной текст_"/>
    <w:basedOn w:val="a0"/>
    <w:link w:val="3"/>
    <w:rsid w:val="004348C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6"/>
    <w:rsid w:val="004348C4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styleId="a7">
    <w:name w:val="annotation reference"/>
    <w:basedOn w:val="a0"/>
    <w:uiPriority w:val="99"/>
    <w:semiHidden/>
    <w:unhideWhenUsed/>
    <w:rsid w:val="00B4034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034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034B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034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034B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40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034B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unhideWhenUsed/>
    <w:rsid w:val="00124E3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124E31"/>
    <w:rPr>
      <w:rFonts w:eastAsiaTheme="minorEastAsia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124E31"/>
    <w:rPr>
      <w:vertAlign w:val="superscript"/>
    </w:rPr>
  </w:style>
  <w:style w:type="character" w:customStyle="1" w:styleId="2">
    <w:name w:val="Основной текст (2)_"/>
    <w:basedOn w:val="a0"/>
    <w:link w:val="20"/>
    <w:rsid w:val="009D49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4936"/>
    <w:pPr>
      <w:widowControl w:val="0"/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f1">
    <w:name w:val="Цветовое выделение для Текст"/>
    <w:qFormat/>
    <w:rsid w:val="001E5B1C"/>
    <w:rPr>
      <w:rFonts w:ascii="Times New Roman CYR" w:hAnsi="Times New Roman CYR" w:cs="Times New Roman CYR" w:hint="default"/>
      <w:sz w:val="24"/>
    </w:rPr>
  </w:style>
  <w:style w:type="paragraph" w:styleId="21">
    <w:name w:val="Body Text Indent 2"/>
    <w:basedOn w:val="a"/>
    <w:link w:val="22"/>
    <w:uiPriority w:val="99"/>
    <w:rsid w:val="00EB1F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B1F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EB1FA2"/>
    <w:rPr>
      <w:rFonts w:ascii="Calibri" w:hAnsi="Calibri" w:cs="Calibri"/>
      <w:sz w:val="20"/>
      <w:szCs w:val="20"/>
    </w:rPr>
  </w:style>
  <w:style w:type="paragraph" w:customStyle="1" w:styleId="Style7">
    <w:name w:val="Style7"/>
    <w:basedOn w:val="a"/>
    <w:uiPriority w:val="99"/>
    <w:rsid w:val="00EB1FA2"/>
    <w:pPr>
      <w:widowControl w:val="0"/>
      <w:autoSpaceDE w:val="0"/>
      <w:autoSpaceDN w:val="0"/>
      <w:adjustRightInd w:val="0"/>
      <w:spacing w:after="0" w:line="270" w:lineRule="exact"/>
      <w:ind w:firstLine="355"/>
      <w:jc w:val="both"/>
    </w:pPr>
    <w:rPr>
      <w:rFonts w:ascii="Calibri" w:hAnsi="Calibri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074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74DDF"/>
    <w:rPr>
      <w:rFonts w:eastAsiaTheme="minorEastAsia"/>
      <w:lang w:eastAsia="ru-RU"/>
    </w:rPr>
  </w:style>
  <w:style w:type="paragraph" w:styleId="af4">
    <w:name w:val="footer"/>
    <w:basedOn w:val="a"/>
    <w:link w:val="af5"/>
    <w:uiPriority w:val="99"/>
    <w:unhideWhenUsed/>
    <w:rsid w:val="00074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74DD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,Bullet Number,Нумерованый список,List Paragraph1,Bullet List,FooterText,numbered,lp1,Абзац списка4,Абзац списка1"/>
    <w:basedOn w:val="a"/>
    <w:link w:val="a4"/>
    <w:uiPriority w:val="34"/>
    <w:qFormat/>
    <w:rsid w:val="005E0BE5"/>
    <w:pPr>
      <w:ind w:left="720"/>
      <w:contextualSpacing/>
    </w:pPr>
  </w:style>
  <w:style w:type="table" w:styleId="a5">
    <w:name w:val="Table Grid"/>
    <w:basedOn w:val="a1"/>
    <w:uiPriority w:val="59"/>
    <w:rsid w:val="005E0B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,Bullet Number Знак,Нумерованый список Знак,List Paragraph1 Знак,Bullet List Знак,FooterText Знак,numbered Знак,lp1 Знак,Абзац списка4 Знак,Абзац списка1 Знак"/>
    <w:link w:val="a3"/>
    <w:uiPriority w:val="34"/>
    <w:locked/>
    <w:rsid w:val="005E0BE5"/>
    <w:rPr>
      <w:rFonts w:eastAsiaTheme="minorEastAsia"/>
      <w:lang w:eastAsia="ru-RU"/>
    </w:rPr>
  </w:style>
  <w:style w:type="character" w:customStyle="1" w:styleId="a6">
    <w:name w:val="Основной текст_"/>
    <w:basedOn w:val="a0"/>
    <w:link w:val="3"/>
    <w:rsid w:val="004348C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6"/>
    <w:rsid w:val="004348C4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styleId="a7">
    <w:name w:val="annotation reference"/>
    <w:basedOn w:val="a0"/>
    <w:uiPriority w:val="99"/>
    <w:semiHidden/>
    <w:unhideWhenUsed/>
    <w:rsid w:val="00B4034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034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034B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034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034B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40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034B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unhideWhenUsed/>
    <w:rsid w:val="00124E3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124E31"/>
    <w:rPr>
      <w:rFonts w:eastAsiaTheme="minorEastAsia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124E31"/>
    <w:rPr>
      <w:vertAlign w:val="superscript"/>
    </w:rPr>
  </w:style>
  <w:style w:type="character" w:customStyle="1" w:styleId="2">
    <w:name w:val="Основной текст (2)_"/>
    <w:basedOn w:val="a0"/>
    <w:link w:val="20"/>
    <w:rsid w:val="009D49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4936"/>
    <w:pPr>
      <w:widowControl w:val="0"/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f1">
    <w:name w:val="Цветовое выделение для Текст"/>
    <w:qFormat/>
    <w:rsid w:val="001E5B1C"/>
    <w:rPr>
      <w:rFonts w:ascii="Times New Roman CYR" w:hAnsi="Times New Roman CYR" w:cs="Times New Roman CYR" w:hint="default"/>
      <w:sz w:val="24"/>
    </w:rPr>
  </w:style>
  <w:style w:type="paragraph" w:styleId="21">
    <w:name w:val="Body Text Indent 2"/>
    <w:basedOn w:val="a"/>
    <w:link w:val="22"/>
    <w:uiPriority w:val="99"/>
    <w:rsid w:val="00EB1F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B1F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EB1FA2"/>
    <w:rPr>
      <w:rFonts w:ascii="Calibri" w:hAnsi="Calibri" w:cs="Calibri"/>
      <w:sz w:val="20"/>
      <w:szCs w:val="20"/>
    </w:rPr>
  </w:style>
  <w:style w:type="paragraph" w:customStyle="1" w:styleId="Style7">
    <w:name w:val="Style7"/>
    <w:basedOn w:val="a"/>
    <w:uiPriority w:val="99"/>
    <w:rsid w:val="00EB1FA2"/>
    <w:pPr>
      <w:widowControl w:val="0"/>
      <w:autoSpaceDE w:val="0"/>
      <w:autoSpaceDN w:val="0"/>
      <w:adjustRightInd w:val="0"/>
      <w:spacing w:after="0" w:line="270" w:lineRule="exact"/>
      <w:ind w:firstLine="355"/>
      <w:jc w:val="both"/>
    </w:pPr>
    <w:rPr>
      <w:rFonts w:ascii="Calibri" w:hAnsi="Calibri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074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74DDF"/>
    <w:rPr>
      <w:rFonts w:eastAsiaTheme="minorEastAsia"/>
      <w:lang w:eastAsia="ru-RU"/>
    </w:rPr>
  </w:style>
  <w:style w:type="paragraph" w:styleId="af4">
    <w:name w:val="footer"/>
    <w:basedOn w:val="a"/>
    <w:link w:val="af5"/>
    <w:uiPriority w:val="99"/>
    <w:unhideWhenUsed/>
    <w:rsid w:val="00074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74DD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3B188-740C-4911-8D2C-97AF8223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3043</Words>
  <Characters>17347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Наталья Вячеславовна</dc:creator>
  <cp:lastModifiedBy>Ермак Наталья Александровна</cp:lastModifiedBy>
  <cp:revision>4</cp:revision>
  <cp:lastPrinted>2019-12-03T07:35:00Z</cp:lastPrinted>
  <dcterms:created xsi:type="dcterms:W3CDTF">2019-12-03T06:40:00Z</dcterms:created>
  <dcterms:modified xsi:type="dcterms:W3CDTF">2019-12-16T08:16:00Z</dcterms:modified>
</cp:coreProperties>
</file>