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74A" w:rsidRPr="00DB6B87" w:rsidRDefault="00AC51A8" w:rsidP="00AC5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АО «Рефсервис» (далее – Продавец) проводит запрос коммерческих предложений на заключение договора купли-продажи негодных к дальнейшей эксплуатации колёсных пар</w:t>
      </w:r>
      <w:r w:rsidR="0094674A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:</w:t>
      </w:r>
    </w:p>
    <w:p w:rsidR="00AC51A8" w:rsidRPr="00DB6B87" w:rsidRDefault="00AC51A8" w:rsidP="00AC5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1508"/>
        <w:gridCol w:w="2485"/>
        <w:gridCol w:w="718"/>
        <w:gridCol w:w="700"/>
        <w:gridCol w:w="841"/>
        <w:gridCol w:w="2352"/>
      </w:tblGrid>
      <w:tr w:rsidR="005834D2" w:rsidRPr="00DB6B87" w:rsidTr="005834D2">
        <w:trPr>
          <w:jc w:val="center"/>
        </w:trPr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№</w:t>
            </w:r>
          </w:p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15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Наименование </w:t>
            </w: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Тип оси</w:t>
            </w:r>
          </w:p>
        </w:tc>
        <w:tc>
          <w:tcPr>
            <w:tcW w:w="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Кол-во</w:t>
            </w:r>
          </w:p>
        </w:tc>
        <w:tc>
          <w:tcPr>
            <w:tcW w:w="841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834D2" w:rsidRPr="00DB6B87" w:rsidRDefault="005834D2" w:rsidP="004E5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proofErr w:type="spellStart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Ед.изм</w:t>
            </w:r>
            <w:proofErr w:type="spellEnd"/>
          </w:p>
        </w:tc>
        <w:tc>
          <w:tcPr>
            <w:tcW w:w="2352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834D2" w:rsidRPr="00DB6B87" w:rsidRDefault="005834D2" w:rsidP="00F238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Место дислокации</w:t>
            </w:r>
          </w:p>
        </w:tc>
      </w:tr>
      <w:tr w:rsidR="005834D2" w:rsidRPr="00DB6B87" w:rsidTr="005834D2">
        <w:trPr>
          <w:jc w:val="center"/>
        </w:trPr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     1</w:t>
            </w:r>
          </w:p>
        </w:tc>
        <w:tc>
          <w:tcPr>
            <w:tcW w:w="15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34D2" w:rsidRPr="00DB6B87" w:rsidRDefault="005834D2" w:rsidP="000077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0077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Колесная пара с толщиной обода менее 30 мм без буксового узла</w:t>
            </w:r>
          </w:p>
          <w:p w:rsidR="005834D2" w:rsidRPr="00DB6B87" w:rsidRDefault="005834D2" w:rsidP="000077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DB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РУ-1</w:t>
            </w:r>
          </w:p>
        </w:tc>
        <w:tc>
          <w:tcPr>
            <w:tcW w:w="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8856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  400</w:t>
            </w:r>
          </w:p>
        </w:tc>
        <w:tc>
          <w:tcPr>
            <w:tcW w:w="841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834D2" w:rsidRPr="00DB6B87" w:rsidRDefault="005834D2" w:rsidP="004E5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    </w:t>
            </w:r>
            <w:proofErr w:type="spellStart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шт</w:t>
            </w:r>
            <w:proofErr w:type="spellEnd"/>
          </w:p>
        </w:tc>
        <w:tc>
          <w:tcPr>
            <w:tcW w:w="2352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834D2" w:rsidRPr="00DB6B87" w:rsidRDefault="005834D2" w:rsidP="004E5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hAnsi="Times New Roman" w:cs="Times New Roman"/>
                <w:sz w:val="28"/>
                <w:szCs w:val="28"/>
              </w:rPr>
              <w:t xml:space="preserve">РВД «Троицк» Южно-Уральская </w:t>
            </w:r>
            <w:proofErr w:type="spellStart"/>
            <w:r w:rsidRPr="00DB6B87">
              <w:rPr>
                <w:rFonts w:ascii="Times New Roman" w:hAnsi="Times New Roman" w:cs="Times New Roman"/>
                <w:sz w:val="28"/>
                <w:szCs w:val="28"/>
              </w:rPr>
              <w:t>ж.д</w:t>
            </w:r>
            <w:proofErr w:type="spellEnd"/>
            <w:r w:rsidRPr="00DB6B87">
              <w:rPr>
                <w:rFonts w:ascii="Times New Roman" w:hAnsi="Times New Roman" w:cs="Times New Roman"/>
                <w:sz w:val="28"/>
                <w:szCs w:val="28"/>
              </w:rPr>
              <w:t xml:space="preserve"> (Челябинская область, г. </w:t>
            </w:r>
            <w:proofErr w:type="gramStart"/>
            <w:r w:rsidRPr="00DB6B87">
              <w:rPr>
                <w:rFonts w:ascii="Times New Roman" w:hAnsi="Times New Roman" w:cs="Times New Roman"/>
                <w:sz w:val="28"/>
                <w:szCs w:val="28"/>
              </w:rPr>
              <w:t>Троицк )</w:t>
            </w:r>
            <w:proofErr w:type="gramEnd"/>
          </w:p>
        </w:tc>
      </w:tr>
      <w:tr w:rsidR="005834D2" w:rsidRPr="00DB6B87" w:rsidTr="005834D2">
        <w:trPr>
          <w:jc w:val="center"/>
        </w:trPr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     2</w:t>
            </w:r>
          </w:p>
        </w:tc>
        <w:tc>
          <w:tcPr>
            <w:tcW w:w="15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34D2" w:rsidRPr="00DB6B87" w:rsidRDefault="005834D2" w:rsidP="004319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4319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Колесная пара с толщиной обода менее 30 </w:t>
            </w:r>
            <w:proofErr w:type="gramStart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мм  с</w:t>
            </w:r>
            <w:proofErr w:type="gramEnd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 буксовым узлом </w:t>
            </w: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DB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РУ-1</w:t>
            </w:r>
          </w:p>
        </w:tc>
        <w:tc>
          <w:tcPr>
            <w:tcW w:w="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DB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  <w:p w:rsidR="005834D2" w:rsidRPr="00DB6B87" w:rsidRDefault="005834D2" w:rsidP="00DB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841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834D2" w:rsidRPr="00DB6B87" w:rsidRDefault="005834D2" w:rsidP="004E5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    </w:t>
            </w:r>
            <w:proofErr w:type="spellStart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шт</w:t>
            </w:r>
            <w:proofErr w:type="spellEnd"/>
          </w:p>
        </w:tc>
        <w:tc>
          <w:tcPr>
            <w:tcW w:w="2352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834D2" w:rsidRPr="00DB6B87" w:rsidRDefault="005834D2" w:rsidP="004E5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hAnsi="Times New Roman" w:cs="Times New Roman"/>
                <w:sz w:val="28"/>
                <w:szCs w:val="28"/>
              </w:rPr>
              <w:t xml:space="preserve">РВД «Уссурийск» Дальневосточная </w:t>
            </w:r>
            <w:proofErr w:type="spellStart"/>
            <w:r w:rsidRPr="00DB6B87">
              <w:rPr>
                <w:rFonts w:ascii="Times New Roman" w:hAnsi="Times New Roman" w:cs="Times New Roman"/>
                <w:sz w:val="28"/>
                <w:szCs w:val="28"/>
              </w:rPr>
              <w:t>ж.д</w:t>
            </w:r>
            <w:proofErr w:type="spellEnd"/>
            <w:r w:rsidRPr="00DB6B87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</w:rPr>
              <w:t xml:space="preserve">Приморский </w:t>
            </w:r>
            <w:proofErr w:type="gramStart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</w:rPr>
              <w:t xml:space="preserve">край,   </w:t>
            </w:r>
            <w:proofErr w:type="gramEnd"/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</w:rPr>
              <w:t xml:space="preserve">                           г. Уссурийск)</w:t>
            </w:r>
          </w:p>
        </w:tc>
      </w:tr>
      <w:tr w:rsidR="005834D2" w:rsidRPr="00DB6B87" w:rsidTr="005834D2">
        <w:trPr>
          <w:jc w:val="center"/>
        </w:trPr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 w:rsidRPr="00DB6B87"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5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34D2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</w:p>
        </w:tc>
        <w:tc>
          <w:tcPr>
            <w:tcW w:w="709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34D2" w:rsidRPr="00DB6B87" w:rsidRDefault="005834D2" w:rsidP="00AC5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D1D1B"/>
                <w:sz w:val="28"/>
                <w:szCs w:val="28"/>
                <w:lang w:eastAsia="ru-RU"/>
              </w:rPr>
              <w:t xml:space="preserve">   450</w:t>
            </w:r>
          </w:p>
        </w:tc>
      </w:tr>
    </w:tbl>
    <w:p w:rsidR="00AC51A8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</w:p>
    <w:p w:rsidR="00AC51A8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</w:p>
    <w:p w:rsidR="00AC51A8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</w:p>
    <w:p w:rsidR="00AC51A8" w:rsidRPr="00DB6B87" w:rsidRDefault="00AC51A8" w:rsidP="00AC5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Существенные условия Договора:</w:t>
      </w:r>
    </w:p>
    <w:p w:rsidR="00AC51A8" w:rsidRPr="00DB6B87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Стопроцентная предоплата за Товар.</w:t>
      </w:r>
    </w:p>
    <w:p w:rsidR="00AC51A8" w:rsidRPr="00DB6B87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Приём-передача Товара осуществляется на складе Продавца.</w:t>
      </w:r>
    </w:p>
    <w:p w:rsidR="00AC51A8" w:rsidRPr="00DB6B87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Отгрузка Товара осуществляется на складе Продавца.</w:t>
      </w:r>
    </w:p>
    <w:p w:rsidR="00AC51A8" w:rsidRPr="00DB6B87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Погрузка Товара и вывоз его со склада Продавца осуществляется силами Покупателя.</w:t>
      </w:r>
    </w:p>
    <w:p w:rsidR="00AC51A8" w:rsidRPr="00DB6B87" w:rsidRDefault="00AC51A8" w:rsidP="00AC5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        В случае заинтересованности в сотрудничестве и принятия вышеуказанных условий настоящего запроса, коммерческое предложение необходимо направить не позднее </w:t>
      </w:r>
      <w:r w:rsidRPr="00DB6B87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15 часов 00 минут</w:t>
      </w: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по Московскому времени </w:t>
      </w:r>
      <w:r w:rsidR="00885664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16 июня </w:t>
      </w:r>
      <w:r w:rsidR="00357439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2025</w:t>
      </w:r>
      <w:r w:rsidR="00736726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 </w:t>
      </w:r>
      <w:proofErr w:type="gramStart"/>
      <w:r w:rsidRPr="00DB6B87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года</w:t>
      </w: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  <w:r w:rsidR="00885664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</w:t>
      </w: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на</w:t>
      </w:r>
      <w:proofErr w:type="gramEnd"/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электронную почту: </w:t>
      </w:r>
      <w:hyperlink r:id="rId7" w:history="1">
        <w:r w:rsidRPr="00DB6B87">
          <w:rPr>
            <w:rFonts w:ascii="Times New Roman" w:eastAsia="Times New Roman" w:hAnsi="Times New Roman" w:cs="Times New Roman"/>
            <w:color w:val="337AB7"/>
            <w:sz w:val="28"/>
            <w:szCs w:val="28"/>
            <w:lang w:eastAsia="ru-RU"/>
          </w:rPr>
          <w:t>Shlyahov@refservice.ru</w:t>
        </w:r>
      </w:hyperlink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, </w:t>
      </w:r>
      <w:hyperlink r:id="rId8" w:history="1">
        <w:r w:rsidR="002E2621" w:rsidRPr="00DB6B87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elfimova@refservice.ru</w:t>
        </w:r>
      </w:hyperlink>
    </w:p>
    <w:p w:rsidR="00AC51A8" w:rsidRPr="00DB6B87" w:rsidRDefault="00AC51A8" w:rsidP="00AC5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</w:p>
    <w:p w:rsidR="00AC51A8" w:rsidRPr="00DB6B87" w:rsidRDefault="002E2621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 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Оценка коммерческих предложений участников осуществляется по следующим параметрам:</w:t>
      </w:r>
    </w:p>
    <w:p w:rsidR="00AC51A8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Стоимость Товара.</w:t>
      </w:r>
    </w:p>
    <w:p w:rsidR="00AC51A8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       </w:t>
      </w:r>
    </w:p>
    <w:p w:rsidR="002E2621" w:rsidRPr="00DB6B87" w:rsidRDefault="00AC51A8" w:rsidP="00AC51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Объявление по</w:t>
      </w:r>
      <w:r w:rsidR="00885664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бедителей запроса: не позднее 18</w:t>
      </w:r>
      <w:r w:rsidR="002E2621" w:rsidRPr="00DB6B87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 </w:t>
      </w:r>
      <w:proofErr w:type="gramStart"/>
      <w:r w:rsidR="00885664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июня </w:t>
      </w:r>
      <w:r w:rsidR="00357439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 2025</w:t>
      </w:r>
      <w:proofErr w:type="gramEnd"/>
      <w:r w:rsidRPr="00DB6B87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 xml:space="preserve"> года.</w:t>
      </w:r>
    </w:p>
    <w:p w:rsidR="00AC51A8" w:rsidRPr="00DB6B87" w:rsidRDefault="002E2621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 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Продавец оставляет за собой право внести дополнения и изменения в требования продажи Товара, принимать или отклонять любые коммерческие предложения, а также прекратить процедуру запроса коммерческих предложений и отказаться от всех предложений в любое время до заключения договора без объяснения причин.</w:t>
      </w:r>
    </w:p>
    <w:p w:rsidR="00AC51A8" w:rsidRPr="00DB6B87" w:rsidRDefault="0087314A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  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При заключении Договора победитель прикладывает оригиналы или нотариально заверенные копии следующих документов: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 устава юридического лица с учётом всех изменений и дополнений к нему;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 свидетельства о государственной регистрации контрагента, свидетельства о внесении в государственный реестр изменений в сведения о юридическом лице, не связанных с внесением изменений в учредительные документы, свидетельства о постановке на учёт в налоговом органе;</w:t>
      </w:r>
    </w:p>
    <w:p w:rsidR="00AC51A8" w:rsidRPr="00DB6B87" w:rsidRDefault="002E2621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 документов, подтверждающих полномочия лица на подписание Договора, оформленные надлежащим образом (протокол (решение)) уполномоченного органа управления контрагента о назначении исполнительного органа;</w:t>
      </w:r>
    </w:p>
    <w:p w:rsidR="00AC51A8" w:rsidRPr="00DB6B87" w:rsidRDefault="002E2621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 нотариально заверенную копию доверенности, если Договор со стороны контрагента подписан не единоличным исполнительным органом; согласования соответствующего органа управления контрагента о совершении сделки, предусмотренной Договором, в случаях, когда это определено законодательством Российской Федерации и учредительными документами контрагента;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 копию паспорта (для физических лиц);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- информационного письма об учёте в </w:t>
      </w:r>
      <w:proofErr w:type="spellStart"/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Статрегистре</w:t>
      </w:r>
      <w:proofErr w:type="spellEnd"/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Росстата (коды статистики);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- выписки из единого государственного реестра юридических лиц, выданные регистрирующим органом не ранее чем за один месяц до даты представления коммерческого предложения.</w:t>
      </w:r>
    </w:p>
    <w:p w:rsidR="00AC51A8" w:rsidRPr="00DB6B87" w:rsidRDefault="0087314A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           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При возникновении вопросов по настоящему запросу, просьба обращаться к </w:t>
      </w:r>
      <w:proofErr w:type="spellStart"/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Шляхову</w:t>
      </w:r>
      <w:proofErr w:type="spellEnd"/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Сергею Владимировичу по телефону 8 (499) 262-99-88 доб. 11060, </w:t>
      </w:r>
      <w:r w:rsidR="002E2621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Елфимовой Екатерине </w:t>
      </w:r>
      <w:proofErr w:type="gramStart"/>
      <w:r w:rsidR="002E2621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Владимировне  8</w:t>
      </w:r>
      <w:proofErr w:type="gramEnd"/>
      <w:r w:rsidR="002E2621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(499) 262-99-88 доб. 11077</w:t>
      </w:r>
      <w:r w:rsidR="00AC51A8"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.</w:t>
      </w:r>
    </w:p>
    <w:p w:rsidR="00AC51A8" w:rsidRPr="00DB6B87" w:rsidRDefault="00AC51A8" w:rsidP="002E262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DB6B87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 </w:t>
      </w:r>
    </w:p>
    <w:p w:rsidR="003E5E73" w:rsidRPr="00DB6B87" w:rsidRDefault="003E5E73" w:rsidP="002E262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E5E73" w:rsidRPr="00DB6B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86C" w:rsidRDefault="00B8386C" w:rsidP="00F15309">
      <w:pPr>
        <w:spacing w:after="0" w:line="240" w:lineRule="auto"/>
      </w:pPr>
      <w:r>
        <w:separator/>
      </w:r>
    </w:p>
  </w:endnote>
  <w:endnote w:type="continuationSeparator" w:id="0">
    <w:p w:rsidR="00B8386C" w:rsidRDefault="00B8386C" w:rsidP="00F15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86C" w:rsidRDefault="00B8386C" w:rsidP="00F15309">
      <w:pPr>
        <w:spacing w:after="0" w:line="240" w:lineRule="auto"/>
      </w:pPr>
      <w:r>
        <w:separator/>
      </w:r>
    </w:p>
  </w:footnote>
  <w:footnote w:type="continuationSeparator" w:id="0">
    <w:p w:rsidR="00B8386C" w:rsidRDefault="00B8386C" w:rsidP="00F153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E33C8B"/>
    <w:multiLevelType w:val="multilevel"/>
    <w:tmpl w:val="BE567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1A8"/>
    <w:rsid w:val="0000779F"/>
    <w:rsid w:val="00063F51"/>
    <w:rsid w:val="000C264D"/>
    <w:rsid w:val="000C7931"/>
    <w:rsid w:val="000D79C6"/>
    <w:rsid w:val="00193F89"/>
    <w:rsid w:val="00196A33"/>
    <w:rsid w:val="002C34FF"/>
    <w:rsid w:val="002E18EA"/>
    <w:rsid w:val="002E2621"/>
    <w:rsid w:val="00357439"/>
    <w:rsid w:val="0037631B"/>
    <w:rsid w:val="003E5E73"/>
    <w:rsid w:val="004319CF"/>
    <w:rsid w:val="004E5CB1"/>
    <w:rsid w:val="00527291"/>
    <w:rsid w:val="005834D2"/>
    <w:rsid w:val="005B6E6F"/>
    <w:rsid w:val="006270DA"/>
    <w:rsid w:val="006D7208"/>
    <w:rsid w:val="00736726"/>
    <w:rsid w:val="007671A4"/>
    <w:rsid w:val="0087314A"/>
    <w:rsid w:val="00885664"/>
    <w:rsid w:val="008D7115"/>
    <w:rsid w:val="0094674A"/>
    <w:rsid w:val="00AC51A8"/>
    <w:rsid w:val="00B8386C"/>
    <w:rsid w:val="00D13813"/>
    <w:rsid w:val="00D94ACB"/>
    <w:rsid w:val="00DB6B87"/>
    <w:rsid w:val="00F15309"/>
    <w:rsid w:val="00F2385A"/>
    <w:rsid w:val="00F7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23BFC1-34ED-4BA5-AD81-A44F027CF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262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B6E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6E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153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15309"/>
  </w:style>
  <w:style w:type="paragraph" w:styleId="a8">
    <w:name w:val="footer"/>
    <w:basedOn w:val="a"/>
    <w:link w:val="a9"/>
    <w:uiPriority w:val="99"/>
    <w:unhideWhenUsed/>
    <w:rsid w:val="00F153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153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0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fimova@refservice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hlyahov@refservic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Елфимова Екатерина Владимировна</dc:creator>
  <cp:keywords/>
  <dc:description/>
  <cp:lastModifiedBy>Елфимова Екатерина Владимировна</cp:lastModifiedBy>
  <cp:revision>3</cp:revision>
  <cp:lastPrinted>2022-03-16T10:34:00Z</cp:lastPrinted>
  <dcterms:created xsi:type="dcterms:W3CDTF">2025-06-02T13:44:00Z</dcterms:created>
  <dcterms:modified xsi:type="dcterms:W3CDTF">2025-06-02T13:44:00Z</dcterms:modified>
</cp:coreProperties>
</file>