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2B" w:rsidRPr="005D1C0B" w:rsidRDefault="00DD7F2B" w:rsidP="00740A72">
      <w:pPr>
        <w:spacing w:after="0" w:line="36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1C0B">
        <w:rPr>
          <w:rFonts w:ascii="Times New Roman" w:hAnsi="Times New Roman"/>
          <w:b/>
          <w:sz w:val="28"/>
          <w:szCs w:val="28"/>
        </w:rPr>
        <w:t>ДОГОВОР №</w:t>
      </w:r>
      <w:r w:rsidR="007E6F8B">
        <w:rPr>
          <w:rFonts w:ascii="Times New Roman" w:hAnsi="Times New Roman"/>
          <w:b/>
          <w:sz w:val="28"/>
          <w:szCs w:val="28"/>
        </w:rPr>
        <w:t>___</w:t>
      </w:r>
    </w:p>
    <w:p w:rsidR="00DD7F2B" w:rsidRPr="005D1C0B" w:rsidRDefault="00DD7F2B" w:rsidP="00740A72">
      <w:pPr>
        <w:spacing w:after="0" w:line="36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1C0B">
        <w:rPr>
          <w:rFonts w:ascii="Times New Roman" w:hAnsi="Times New Roman"/>
          <w:b/>
          <w:sz w:val="28"/>
          <w:szCs w:val="28"/>
        </w:rPr>
        <w:t>оказания услуг</w:t>
      </w:r>
    </w:p>
    <w:p w:rsidR="00697348" w:rsidRDefault="00697348" w:rsidP="00565E76">
      <w:pPr>
        <w:spacing w:after="0" w:line="240" w:lineRule="exact"/>
        <w:contextualSpacing/>
        <w:rPr>
          <w:rFonts w:ascii="Times New Roman" w:hAnsi="Times New Roman"/>
          <w:b/>
        </w:rPr>
      </w:pPr>
    </w:p>
    <w:p w:rsidR="00DD7F2B" w:rsidRPr="005D1C0B" w:rsidRDefault="00DD7F2B" w:rsidP="005D1C0B">
      <w:pPr>
        <w:spacing w:after="0" w:line="360" w:lineRule="exact"/>
        <w:contextualSpacing/>
        <w:rPr>
          <w:rFonts w:ascii="Times New Roman" w:hAnsi="Times New Roman"/>
          <w:sz w:val="28"/>
          <w:szCs w:val="28"/>
        </w:rPr>
      </w:pPr>
      <w:r w:rsidRPr="005D1C0B">
        <w:rPr>
          <w:rFonts w:ascii="Times New Roman" w:hAnsi="Times New Roman"/>
          <w:sz w:val="28"/>
          <w:szCs w:val="28"/>
        </w:rPr>
        <w:t>г</w:t>
      </w:r>
      <w:r w:rsidR="001C7540" w:rsidRPr="005D1C0B">
        <w:rPr>
          <w:rFonts w:ascii="Times New Roman" w:hAnsi="Times New Roman"/>
          <w:sz w:val="28"/>
          <w:szCs w:val="28"/>
        </w:rPr>
        <w:t xml:space="preserve">. </w:t>
      </w:r>
      <w:r w:rsidR="00955681" w:rsidRPr="005D1C0B">
        <w:rPr>
          <w:rFonts w:ascii="Times New Roman" w:hAnsi="Times New Roman"/>
          <w:sz w:val="28"/>
          <w:szCs w:val="28"/>
        </w:rPr>
        <w:t>Москва</w:t>
      </w:r>
      <w:r w:rsidR="005D1C0B" w:rsidRPr="005D1C0B">
        <w:rPr>
          <w:rFonts w:ascii="Times New Roman" w:hAnsi="Times New Roman"/>
          <w:sz w:val="28"/>
          <w:szCs w:val="28"/>
        </w:rPr>
        <w:tab/>
      </w:r>
      <w:r w:rsidR="005D1C0B" w:rsidRPr="005D1C0B">
        <w:rPr>
          <w:rFonts w:ascii="Times New Roman" w:hAnsi="Times New Roman"/>
          <w:sz w:val="28"/>
          <w:szCs w:val="28"/>
        </w:rPr>
        <w:tab/>
      </w:r>
      <w:r w:rsidR="005D1C0B" w:rsidRPr="005D1C0B">
        <w:rPr>
          <w:rFonts w:ascii="Times New Roman" w:hAnsi="Times New Roman"/>
          <w:sz w:val="28"/>
          <w:szCs w:val="28"/>
        </w:rPr>
        <w:tab/>
      </w:r>
      <w:r w:rsidR="005D1C0B" w:rsidRPr="005D1C0B">
        <w:rPr>
          <w:rFonts w:ascii="Times New Roman" w:hAnsi="Times New Roman"/>
          <w:sz w:val="28"/>
          <w:szCs w:val="28"/>
        </w:rPr>
        <w:tab/>
      </w:r>
      <w:r w:rsidR="005D1C0B" w:rsidRPr="005D1C0B">
        <w:rPr>
          <w:rFonts w:ascii="Times New Roman" w:hAnsi="Times New Roman"/>
          <w:sz w:val="28"/>
          <w:szCs w:val="28"/>
        </w:rPr>
        <w:tab/>
      </w:r>
      <w:r w:rsidR="005D1C0B" w:rsidRPr="005D1C0B">
        <w:rPr>
          <w:rFonts w:ascii="Times New Roman" w:hAnsi="Times New Roman"/>
          <w:sz w:val="28"/>
          <w:szCs w:val="28"/>
        </w:rPr>
        <w:tab/>
      </w:r>
      <w:r w:rsidR="005D1C0B" w:rsidRPr="005D1C0B">
        <w:rPr>
          <w:rFonts w:ascii="Times New Roman" w:hAnsi="Times New Roman"/>
          <w:sz w:val="28"/>
          <w:szCs w:val="28"/>
        </w:rPr>
        <w:tab/>
      </w:r>
      <w:r w:rsidR="005D1C0B" w:rsidRPr="005D1C0B">
        <w:rPr>
          <w:rFonts w:ascii="Times New Roman" w:hAnsi="Times New Roman"/>
          <w:sz w:val="28"/>
          <w:szCs w:val="28"/>
        </w:rPr>
        <w:tab/>
      </w:r>
      <w:r w:rsidR="00BD2F83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BD2F83">
        <w:rPr>
          <w:rFonts w:ascii="Times New Roman" w:hAnsi="Times New Roman"/>
          <w:sz w:val="28"/>
          <w:szCs w:val="28"/>
        </w:rPr>
        <w:t xml:space="preserve">   </w:t>
      </w:r>
      <w:r w:rsidR="00E662A6" w:rsidRPr="005D1C0B">
        <w:rPr>
          <w:rFonts w:ascii="Times New Roman" w:hAnsi="Times New Roman"/>
          <w:sz w:val="28"/>
          <w:szCs w:val="28"/>
        </w:rPr>
        <w:t>«</w:t>
      </w:r>
      <w:proofErr w:type="gramEnd"/>
      <w:r w:rsidR="00E27FD8" w:rsidRPr="005D1C0B">
        <w:rPr>
          <w:rFonts w:ascii="Times New Roman" w:hAnsi="Times New Roman"/>
          <w:sz w:val="28"/>
          <w:szCs w:val="28"/>
        </w:rPr>
        <w:t>__</w:t>
      </w:r>
      <w:r w:rsidRPr="005D1C0B">
        <w:rPr>
          <w:rFonts w:ascii="Times New Roman" w:hAnsi="Times New Roman"/>
          <w:sz w:val="28"/>
          <w:szCs w:val="28"/>
        </w:rPr>
        <w:t>»</w:t>
      </w:r>
      <w:r w:rsidR="00FD05E1" w:rsidRPr="005D1C0B">
        <w:rPr>
          <w:rFonts w:ascii="Times New Roman" w:hAnsi="Times New Roman"/>
          <w:sz w:val="28"/>
          <w:szCs w:val="28"/>
        </w:rPr>
        <w:t xml:space="preserve"> </w:t>
      </w:r>
      <w:r w:rsidR="00E27FD8" w:rsidRPr="005D1C0B">
        <w:rPr>
          <w:rFonts w:ascii="Times New Roman" w:hAnsi="Times New Roman"/>
          <w:sz w:val="28"/>
          <w:szCs w:val="28"/>
        </w:rPr>
        <w:t>_____</w:t>
      </w:r>
      <w:r w:rsidR="00697348" w:rsidRPr="005D1C0B">
        <w:rPr>
          <w:rFonts w:ascii="Times New Roman" w:hAnsi="Times New Roman"/>
          <w:sz w:val="28"/>
          <w:szCs w:val="28"/>
        </w:rPr>
        <w:t xml:space="preserve"> </w:t>
      </w:r>
      <w:r w:rsidR="007E6F8B">
        <w:rPr>
          <w:rFonts w:ascii="Times New Roman" w:hAnsi="Times New Roman"/>
          <w:sz w:val="28"/>
          <w:szCs w:val="28"/>
        </w:rPr>
        <w:t>20</w:t>
      </w:r>
      <w:r w:rsidR="005D1C0B" w:rsidRPr="005D1C0B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1C7540" w:rsidRPr="005D1C0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D05E1" w:rsidRPr="005D1C0B">
        <w:rPr>
          <w:rFonts w:ascii="Times New Roman" w:hAnsi="Times New Roman"/>
          <w:sz w:val="28"/>
          <w:szCs w:val="28"/>
        </w:rPr>
        <w:t>года</w:t>
      </w:r>
    </w:p>
    <w:p w:rsidR="0003597C" w:rsidRPr="005D1C0B" w:rsidRDefault="0003597C" w:rsidP="00BD2F83">
      <w:pPr>
        <w:spacing w:after="0" w:line="48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D7F2B" w:rsidRPr="005D1C0B" w:rsidRDefault="00955681" w:rsidP="005D1C0B">
      <w:pPr>
        <w:spacing w:after="0" w:line="240" w:lineRule="auto"/>
        <w:ind w:firstLine="709"/>
        <w:jc w:val="both"/>
        <w:rPr>
          <w:rStyle w:val="FontStyle22"/>
          <w:sz w:val="28"/>
          <w:szCs w:val="28"/>
        </w:rPr>
      </w:pPr>
      <w:r w:rsidRPr="005D1C0B">
        <w:rPr>
          <w:rStyle w:val="FontStyle22"/>
          <w:b/>
          <w:sz w:val="28"/>
          <w:szCs w:val="28"/>
        </w:rPr>
        <w:t>АО «Рефсервис»</w:t>
      </w:r>
      <w:r w:rsidR="00BA568C" w:rsidRPr="005D1C0B">
        <w:rPr>
          <w:rStyle w:val="FontStyle22"/>
          <w:sz w:val="28"/>
          <w:szCs w:val="28"/>
        </w:rPr>
        <w:t>,</w:t>
      </w:r>
      <w:r w:rsidR="00D35925" w:rsidRPr="005D1C0B">
        <w:rPr>
          <w:rStyle w:val="FontStyle22"/>
          <w:sz w:val="28"/>
          <w:szCs w:val="28"/>
        </w:rPr>
        <w:t xml:space="preserve"> </w:t>
      </w:r>
      <w:r w:rsidR="000171B7" w:rsidRPr="005D1C0B">
        <w:rPr>
          <w:rStyle w:val="FontStyle22"/>
          <w:sz w:val="28"/>
          <w:szCs w:val="28"/>
        </w:rPr>
        <w:t>именуемое</w:t>
      </w:r>
      <w:r w:rsidR="00BA568C" w:rsidRPr="005D1C0B">
        <w:rPr>
          <w:rStyle w:val="FontStyle22"/>
          <w:sz w:val="28"/>
          <w:szCs w:val="28"/>
        </w:rPr>
        <w:t xml:space="preserve"> в дальнейшем </w:t>
      </w:r>
      <w:r w:rsidR="00BA568C" w:rsidRPr="005D1C0B">
        <w:rPr>
          <w:rStyle w:val="FontStyle22"/>
          <w:b/>
          <w:sz w:val="28"/>
          <w:szCs w:val="28"/>
        </w:rPr>
        <w:t>«Заказчик»</w:t>
      </w:r>
      <w:r w:rsidR="00BA568C" w:rsidRPr="005D1C0B">
        <w:rPr>
          <w:rStyle w:val="FontStyle22"/>
          <w:sz w:val="28"/>
          <w:szCs w:val="28"/>
        </w:rPr>
        <w:t xml:space="preserve">, в лице </w:t>
      </w:r>
      <w:r w:rsidR="007308A4" w:rsidRPr="005D1C0B">
        <w:rPr>
          <w:rStyle w:val="FontStyle22"/>
          <w:sz w:val="28"/>
          <w:szCs w:val="28"/>
        </w:rPr>
        <w:t>Первого заместителя генерального директора Алёшкина Дениса Владимировича</w:t>
      </w:r>
      <w:r w:rsidR="000171B7" w:rsidRPr="005D1C0B">
        <w:rPr>
          <w:rStyle w:val="FontStyle22"/>
          <w:sz w:val="28"/>
          <w:szCs w:val="28"/>
        </w:rPr>
        <w:t>, действующего</w:t>
      </w:r>
      <w:r w:rsidR="00BA568C" w:rsidRPr="005D1C0B">
        <w:rPr>
          <w:rStyle w:val="FontStyle22"/>
          <w:sz w:val="28"/>
          <w:szCs w:val="28"/>
        </w:rPr>
        <w:t xml:space="preserve"> на основании</w:t>
      </w:r>
      <w:r w:rsidR="007956D2" w:rsidRPr="005D1C0B">
        <w:rPr>
          <w:rStyle w:val="FontStyle22"/>
          <w:sz w:val="28"/>
          <w:szCs w:val="28"/>
        </w:rPr>
        <w:t xml:space="preserve"> </w:t>
      </w:r>
      <w:r w:rsidR="007308A4" w:rsidRPr="005D1C0B">
        <w:rPr>
          <w:rStyle w:val="FontStyle22"/>
          <w:sz w:val="28"/>
          <w:szCs w:val="28"/>
        </w:rPr>
        <w:t>доверенности</w:t>
      </w:r>
      <w:r w:rsidR="0060348E" w:rsidRPr="005D1C0B">
        <w:rPr>
          <w:rFonts w:ascii="Times New Roman" w:hAnsi="Times New Roman" w:cs="Times New Roman"/>
          <w:sz w:val="28"/>
          <w:szCs w:val="28"/>
        </w:rPr>
        <w:t xml:space="preserve"> </w:t>
      </w:r>
      <w:r w:rsidR="00565E76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740A72">
        <w:rPr>
          <w:rFonts w:ascii="Times New Roman" w:hAnsi="Times New Roman" w:cs="Times New Roman"/>
          <w:sz w:val="28"/>
          <w:szCs w:val="28"/>
        </w:rPr>
        <w:t>«</w:t>
      </w:r>
      <w:r w:rsidR="00740A7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740A7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740A72">
        <w:rPr>
          <w:rFonts w:ascii="Times New Roman" w:hAnsi="Times New Roman" w:cs="Times New Roman"/>
          <w:sz w:val="28"/>
          <w:szCs w:val="28"/>
        </w:rPr>
        <w:t>»</w:t>
      </w:r>
      <w:r w:rsidR="00740A72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740A72">
        <w:rPr>
          <w:rFonts w:ascii="Times New Roman" w:hAnsi="Times New Roman" w:cs="Times New Roman"/>
          <w:sz w:val="28"/>
          <w:szCs w:val="28"/>
        </w:rPr>
        <w:t xml:space="preserve"> 20</w:t>
      </w:r>
      <w:r w:rsidR="00740A7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65E76">
        <w:rPr>
          <w:rFonts w:ascii="Times New Roman" w:hAnsi="Times New Roman" w:cs="Times New Roman"/>
          <w:sz w:val="28"/>
          <w:szCs w:val="28"/>
        </w:rPr>
        <w:t xml:space="preserve"> № РЮ-5/</w:t>
      </w:r>
      <w:r w:rsidR="00740A72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740A72">
        <w:rPr>
          <w:rFonts w:ascii="Times New Roman" w:hAnsi="Times New Roman" w:cs="Times New Roman"/>
          <w:sz w:val="28"/>
          <w:szCs w:val="28"/>
        </w:rPr>
        <w:t xml:space="preserve"> </w:t>
      </w:r>
      <w:r w:rsidR="00D35925" w:rsidRPr="005D1C0B">
        <w:rPr>
          <w:rStyle w:val="FontStyle22"/>
          <w:sz w:val="28"/>
          <w:szCs w:val="28"/>
        </w:rPr>
        <w:t xml:space="preserve">, </w:t>
      </w:r>
      <w:r w:rsidR="00BA568C" w:rsidRPr="005D1C0B">
        <w:rPr>
          <w:rStyle w:val="FontStyle22"/>
          <w:sz w:val="28"/>
          <w:szCs w:val="28"/>
        </w:rPr>
        <w:t>с одной стороны</w:t>
      </w:r>
      <w:r w:rsidR="000171B7" w:rsidRPr="005D1C0B">
        <w:rPr>
          <w:rStyle w:val="FontStyle22"/>
          <w:sz w:val="28"/>
          <w:szCs w:val="28"/>
        </w:rPr>
        <w:t>,</w:t>
      </w:r>
      <w:r w:rsidR="00DD7F2B" w:rsidRPr="005D1C0B">
        <w:rPr>
          <w:rStyle w:val="FontStyle22"/>
          <w:sz w:val="28"/>
          <w:szCs w:val="28"/>
        </w:rPr>
        <w:t xml:space="preserve"> </w:t>
      </w:r>
      <w:r w:rsidR="00DD7F2B" w:rsidRPr="005D1C0B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="007E6F8B">
        <w:rPr>
          <w:rStyle w:val="1"/>
          <w:rFonts w:ascii="Times New Roman" w:hAnsi="Times New Roman" w:cs="Times New Roman"/>
          <w:sz w:val="28"/>
          <w:szCs w:val="28"/>
        </w:rPr>
        <w:t>_____________</w:t>
      </w:r>
      <w:r w:rsidR="000E5E24" w:rsidRPr="005D1C0B">
        <w:rPr>
          <w:rStyle w:val="FontStyle22"/>
          <w:sz w:val="28"/>
          <w:szCs w:val="28"/>
        </w:rPr>
        <w:t xml:space="preserve">, </w:t>
      </w:r>
      <w:r w:rsidR="000171B7" w:rsidRPr="005D1C0B">
        <w:rPr>
          <w:rStyle w:val="FontStyle22"/>
          <w:sz w:val="28"/>
          <w:szCs w:val="28"/>
        </w:rPr>
        <w:t>именуемое</w:t>
      </w:r>
      <w:r w:rsidR="00DD7F2B" w:rsidRPr="005D1C0B">
        <w:rPr>
          <w:rStyle w:val="FontStyle22"/>
          <w:sz w:val="28"/>
          <w:szCs w:val="28"/>
        </w:rPr>
        <w:t xml:space="preserve"> в дальнейшем </w:t>
      </w:r>
      <w:r w:rsidR="00DD7F2B" w:rsidRPr="005D1C0B">
        <w:rPr>
          <w:rStyle w:val="FontStyle22"/>
          <w:b/>
          <w:sz w:val="28"/>
          <w:szCs w:val="28"/>
        </w:rPr>
        <w:t>«Исполнитель»</w:t>
      </w:r>
      <w:r w:rsidR="00DD7F2B" w:rsidRPr="005D1C0B">
        <w:rPr>
          <w:rStyle w:val="FontStyle22"/>
          <w:sz w:val="28"/>
          <w:szCs w:val="28"/>
        </w:rPr>
        <w:t xml:space="preserve">, в лице </w:t>
      </w:r>
      <w:r w:rsidR="007308A4" w:rsidRPr="005D1C0B">
        <w:rPr>
          <w:rStyle w:val="FontStyle22"/>
          <w:sz w:val="28"/>
          <w:szCs w:val="28"/>
        </w:rPr>
        <w:t>____________</w:t>
      </w:r>
      <w:r w:rsidR="000E5E24" w:rsidRPr="005D1C0B">
        <w:rPr>
          <w:rStyle w:val="FontStyle22"/>
          <w:sz w:val="28"/>
          <w:szCs w:val="28"/>
        </w:rPr>
        <w:t>, действующ</w:t>
      </w:r>
      <w:r w:rsidR="008553BF" w:rsidRPr="005D1C0B">
        <w:rPr>
          <w:rStyle w:val="FontStyle22"/>
          <w:sz w:val="28"/>
          <w:szCs w:val="28"/>
        </w:rPr>
        <w:t>е</w:t>
      </w:r>
      <w:r w:rsidR="00D36AFF" w:rsidRPr="005D1C0B">
        <w:rPr>
          <w:rStyle w:val="FontStyle22"/>
          <w:sz w:val="28"/>
          <w:szCs w:val="28"/>
        </w:rPr>
        <w:t>го</w:t>
      </w:r>
      <w:r w:rsidR="00DD7F2B" w:rsidRPr="005D1C0B">
        <w:rPr>
          <w:rStyle w:val="FontStyle22"/>
          <w:sz w:val="28"/>
          <w:szCs w:val="28"/>
        </w:rPr>
        <w:t xml:space="preserve"> на основании </w:t>
      </w:r>
      <w:r w:rsidR="007308A4" w:rsidRPr="005D1C0B">
        <w:rPr>
          <w:rStyle w:val="FontStyle22"/>
          <w:sz w:val="28"/>
          <w:szCs w:val="28"/>
        </w:rPr>
        <w:t>___________</w:t>
      </w:r>
      <w:r w:rsidR="00DD7F2B" w:rsidRPr="005D1C0B">
        <w:rPr>
          <w:rStyle w:val="FontStyle22"/>
          <w:sz w:val="28"/>
          <w:szCs w:val="28"/>
        </w:rPr>
        <w:t xml:space="preserve">, с другой стороны, совместно именуемые в дальнейшем «Стороны», </w:t>
      </w:r>
      <w:r w:rsidR="000E5E24" w:rsidRPr="005D1C0B">
        <w:rPr>
          <w:rStyle w:val="FontStyle22"/>
          <w:sz w:val="28"/>
          <w:szCs w:val="28"/>
        </w:rPr>
        <w:t xml:space="preserve">а по отдельности – «Сторона», </w:t>
      </w:r>
      <w:r w:rsidR="00DD7F2B" w:rsidRPr="005D1C0B">
        <w:rPr>
          <w:rStyle w:val="FontStyle22"/>
          <w:sz w:val="28"/>
          <w:szCs w:val="28"/>
        </w:rPr>
        <w:t xml:space="preserve">заключили настоящий </w:t>
      </w:r>
      <w:r w:rsidR="007E6F8B">
        <w:rPr>
          <w:rStyle w:val="FontStyle22"/>
          <w:sz w:val="28"/>
          <w:szCs w:val="28"/>
        </w:rPr>
        <w:t>Д</w:t>
      </w:r>
      <w:r w:rsidR="00DD7F2B" w:rsidRPr="005D1C0B">
        <w:rPr>
          <w:rStyle w:val="FontStyle22"/>
          <w:sz w:val="28"/>
          <w:szCs w:val="28"/>
        </w:rPr>
        <w:t>оговор о нижеследующем:</w:t>
      </w:r>
    </w:p>
    <w:p w:rsidR="00192B11" w:rsidRPr="00BD2F83" w:rsidRDefault="00192B11" w:rsidP="00BD2F83">
      <w:pPr>
        <w:suppressAutoHyphens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F2B" w:rsidRPr="005D1C0B" w:rsidRDefault="00DD7F2B" w:rsidP="005D1C0B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C0B">
        <w:rPr>
          <w:rFonts w:ascii="Times New Roman" w:hAnsi="Times New Roman" w:cs="Times New Roman"/>
          <w:bCs/>
          <w:sz w:val="28"/>
          <w:szCs w:val="28"/>
        </w:rPr>
        <w:t>ПРЕДМЕТ ДОГОВОРА</w:t>
      </w:r>
    </w:p>
    <w:p w:rsidR="008F4E27" w:rsidRPr="005D1C0B" w:rsidRDefault="00D27BF4" w:rsidP="005D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0B">
        <w:rPr>
          <w:rFonts w:ascii="Times New Roman" w:hAnsi="Times New Roman" w:cs="Times New Roman"/>
          <w:sz w:val="28"/>
          <w:szCs w:val="28"/>
        </w:rPr>
        <w:t xml:space="preserve">1.1. </w:t>
      </w:r>
      <w:r w:rsidR="008F4E27" w:rsidRPr="005D1C0B">
        <w:rPr>
          <w:rFonts w:ascii="Times New Roman" w:hAnsi="Times New Roman" w:cs="Times New Roman"/>
          <w:sz w:val="28"/>
          <w:szCs w:val="28"/>
        </w:rPr>
        <w:t xml:space="preserve">Исполнитель обязуется оказать Заказчику </w:t>
      </w:r>
      <w:r w:rsidR="007E6F8B">
        <w:rPr>
          <w:rFonts w:ascii="Times New Roman" w:hAnsi="Times New Roman" w:cs="Times New Roman"/>
          <w:sz w:val="28"/>
          <w:szCs w:val="28"/>
        </w:rPr>
        <w:t>по настоящем</w:t>
      </w:r>
      <w:r w:rsidR="00451FF9">
        <w:rPr>
          <w:rFonts w:ascii="Times New Roman" w:hAnsi="Times New Roman" w:cs="Times New Roman"/>
          <w:sz w:val="28"/>
          <w:szCs w:val="28"/>
        </w:rPr>
        <w:t>у</w:t>
      </w:r>
      <w:r w:rsidR="007E6F8B">
        <w:rPr>
          <w:rFonts w:ascii="Times New Roman" w:hAnsi="Times New Roman" w:cs="Times New Roman"/>
          <w:sz w:val="28"/>
          <w:szCs w:val="28"/>
        </w:rPr>
        <w:t xml:space="preserve"> Договору </w:t>
      </w:r>
      <w:r w:rsidR="008F4E27" w:rsidRPr="005D1C0B">
        <w:rPr>
          <w:rFonts w:ascii="Times New Roman" w:hAnsi="Times New Roman" w:cs="Times New Roman"/>
          <w:sz w:val="28"/>
          <w:szCs w:val="28"/>
        </w:rPr>
        <w:t xml:space="preserve">следующие услуги: </w:t>
      </w:r>
    </w:p>
    <w:p w:rsidR="008F4E27" w:rsidRPr="005D1C0B" w:rsidRDefault="008F4E27" w:rsidP="005D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0B">
        <w:rPr>
          <w:rFonts w:ascii="Times New Roman" w:hAnsi="Times New Roman" w:cs="Times New Roman"/>
          <w:sz w:val="28"/>
          <w:szCs w:val="28"/>
        </w:rPr>
        <w:t>1.1.1</w:t>
      </w:r>
      <w:r w:rsidR="00740A72">
        <w:rPr>
          <w:rFonts w:ascii="Times New Roman" w:hAnsi="Times New Roman" w:cs="Times New Roman"/>
          <w:sz w:val="28"/>
          <w:szCs w:val="28"/>
        </w:rPr>
        <w:t>.</w:t>
      </w:r>
      <w:r w:rsidRPr="005D1C0B">
        <w:rPr>
          <w:rFonts w:ascii="Times New Roman" w:hAnsi="Times New Roman" w:cs="Times New Roman"/>
          <w:sz w:val="28"/>
          <w:szCs w:val="28"/>
        </w:rPr>
        <w:t xml:space="preserve"> Погрузка вагона на согласованной в заявке станции: оформление заявки на подачу подвижного состава (вагонов) формы ГУ-12, прием подвижного состава под погрузку, организация доставки груза</w:t>
      </w:r>
      <w:r w:rsidR="00451FF9">
        <w:rPr>
          <w:rFonts w:ascii="Times New Roman" w:hAnsi="Times New Roman" w:cs="Times New Roman"/>
          <w:sz w:val="28"/>
          <w:szCs w:val="28"/>
        </w:rPr>
        <w:t xml:space="preserve"> до вагона, погрузка вагонов (в </w:t>
      </w:r>
      <w:proofErr w:type="spellStart"/>
      <w:r w:rsidRPr="005D1C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D1C0B">
        <w:rPr>
          <w:rFonts w:ascii="Times New Roman" w:hAnsi="Times New Roman" w:cs="Times New Roman"/>
          <w:sz w:val="28"/>
          <w:szCs w:val="28"/>
        </w:rPr>
        <w:t xml:space="preserve">. предоставление реквизитов крепления, прокладочного материала, ЗПУ), оформление транспортной железнодорожной накладной, товаросопроводительных документов и т.д. </w:t>
      </w:r>
    </w:p>
    <w:p w:rsidR="008F4E27" w:rsidRPr="005D1C0B" w:rsidRDefault="008F4E27" w:rsidP="005D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0B">
        <w:rPr>
          <w:rFonts w:ascii="Times New Roman" w:hAnsi="Times New Roman" w:cs="Times New Roman"/>
          <w:sz w:val="28"/>
          <w:szCs w:val="28"/>
        </w:rPr>
        <w:t>1.1.2</w:t>
      </w:r>
      <w:r w:rsidR="00740A72">
        <w:rPr>
          <w:rFonts w:ascii="Times New Roman" w:hAnsi="Times New Roman" w:cs="Times New Roman"/>
          <w:sz w:val="28"/>
          <w:szCs w:val="28"/>
        </w:rPr>
        <w:t>.</w:t>
      </w:r>
      <w:r w:rsidRPr="005D1C0B">
        <w:rPr>
          <w:rFonts w:ascii="Times New Roman" w:hAnsi="Times New Roman" w:cs="Times New Roman"/>
          <w:sz w:val="28"/>
          <w:szCs w:val="28"/>
        </w:rPr>
        <w:t xml:space="preserve"> Выгрузка вагона на согласованной в заявке станции: прием груженого вагона, выгрузка, переборка грузов, минимизация брака, </w:t>
      </w:r>
      <w:proofErr w:type="spellStart"/>
      <w:r w:rsidRPr="005D1C0B">
        <w:rPr>
          <w:rFonts w:ascii="Times New Roman" w:hAnsi="Times New Roman" w:cs="Times New Roman"/>
          <w:sz w:val="28"/>
          <w:szCs w:val="28"/>
        </w:rPr>
        <w:t>паллетирование</w:t>
      </w:r>
      <w:proofErr w:type="spellEnd"/>
      <w:r w:rsidRPr="005D1C0B">
        <w:rPr>
          <w:rFonts w:ascii="Times New Roman" w:hAnsi="Times New Roman" w:cs="Times New Roman"/>
          <w:sz w:val="28"/>
          <w:szCs w:val="28"/>
        </w:rPr>
        <w:t xml:space="preserve">, упаковка в </w:t>
      </w:r>
      <w:proofErr w:type="spellStart"/>
      <w:r w:rsidRPr="005D1C0B">
        <w:rPr>
          <w:rFonts w:ascii="Times New Roman" w:hAnsi="Times New Roman" w:cs="Times New Roman"/>
          <w:sz w:val="28"/>
          <w:szCs w:val="28"/>
        </w:rPr>
        <w:t>стрейч</w:t>
      </w:r>
      <w:proofErr w:type="spellEnd"/>
      <w:r w:rsidRPr="005D1C0B">
        <w:rPr>
          <w:rFonts w:ascii="Times New Roman" w:hAnsi="Times New Roman" w:cs="Times New Roman"/>
          <w:sz w:val="28"/>
          <w:szCs w:val="28"/>
        </w:rPr>
        <w:t>-пленку, доставка и выдача груза по количеству и качеству на склад грузополучателя по адресу, указанному в заявке, оформление порожнего вагона согласно заготовке владельца.</w:t>
      </w:r>
    </w:p>
    <w:p w:rsidR="008F4E27" w:rsidRPr="005D1C0B" w:rsidRDefault="008F4E27" w:rsidP="005D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0B">
        <w:rPr>
          <w:rFonts w:ascii="Times New Roman" w:hAnsi="Times New Roman" w:cs="Times New Roman"/>
          <w:sz w:val="28"/>
          <w:szCs w:val="28"/>
        </w:rPr>
        <w:t>Заказчик обязуется принять и оплатить оказанные ему услуги в порядке и на услов</w:t>
      </w:r>
      <w:r w:rsidR="007E6F8B">
        <w:rPr>
          <w:rFonts w:ascii="Times New Roman" w:hAnsi="Times New Roman" w:cs="Times New Roman"/>
          <w:sz w:val="28"/>
          <w:szCs w:val="28"/>
        </w:rPr>
        <w:t>иях, предусмотренных настоящим Д</w:t>
      </w:r>
      <w:r w:rsidRPr="005D1C0B">
        <w:rPr>
          <w:rFonts w:ascii="Times New Roman" w:hAnsi="Times New Roman" w:cs="Times New Roman"/>
          <w:sz w:val="28"/>
          <w:szCs w:val="28"/>
        </w:rPr>
        <w:t>оговором.</w:t>
      </w:r>
    </w:p>
    <w:p w:rsidR="006D07B5" w:rsidRPr="005D1C0B" w:rsidRDefault="008F4E27" w:rsidP="005D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0B">
        <w:rPr>
          <w:rFonts w:ascii="Times New Roman" w:hAnsi="Times New Roman" w:cs="Times New Roman"/>
          <w:sz w:val="28"/>
          <w:szCs w:val="28"/>
        </w:rPr>
        <w:t>1.2.</w:t>
      </w:r>
      <w:r w:rsidRPr="005D1C0B">
        <w:rPr>
          <w:rFonts w:ascii="Times New Roman" w:hAnsi="Times New Roman" w:cs="Times New Roman"/>
          <w:sz w:val="28"/>
          <w:szCs w:val="28"/>
        </w:rPr>
        <w:tab/>
        <w:t>Оказание услуг, предусмотренных п</w:t>
      </w:r>
      <w:r w:rsidR="007E6F8B">
        <w:rPr>
          <w:rFonts w:ascii="Times New Roman" w:hAnsi="Times New Roman" w:cs="Times New Roman"/>
          <w:sz w:val="28"/>
          <w:szCs w:val="28"/>
        </w:rPr>
        <w:t>унктом 1.1 настоящего Д</w:t>
      </w:r>
      <w:r w:rsidRPr="005D1C0B">
        <w:rPr>
          <w:rFonts w:ascii="Times New Roman" w:hAnsi="Times New Roman" w:cs="Times New Roman"/>
          <w:sz w:val="28"/>
          <w:szCs w:val="28"/>
        </w:rPr>
        <w:t>оговора, осуществляется Исполнителем на основании заявок Заказчика</w:t>
      </w:r>
      <w:r w:rsidR="007E6F8B">
        <w:rPr>
          <w:rFonts w:ascii="Times New Roman" w:hAnsi="Times New Roman" w:cs="Times New Roman"/>
          <w:sz w:val="28"/>
          <w:szCs w:val="28"/>
        </w:rPr>
        <w:t xml:space="preserve"> </w:t>
      </w:r>
      <w:r w:rsidRPr="005D1C0B">
        <w:rPr>
          <w:rFonts w:ascii="Times New Roman" w:hAnsi="Times New Roman" w:cs="Times New Roman"/>
          <w:sz w:val="28"/>
          <w:szCs w:val="28"/>
        </w:rPr>
        <w:t>(Приложение №</w:t>
      </w:r>
      <w:r w:rsidR="00451FF9">
        <w:rPr>
          <w:rFonts w:ascii="Times New Roman" w:hAnsi="Times New Roman" w:cs="Times New Roman"/>
          <w:sz w:val="28"/>
          <w:szCs w:val="28"/>
        </w:rPr>
        <w:t xml:space="preserve"> </w:t>
      </w:r>
      <w:r w:rsidRPr="005D1C0B">
        <w:rPr>
          <w:rFonts w:ascii="Times New Roman" w:hAnsi="Times New Roman" w:cs="Times New Roman"/>
          <w:sz w:val="28"/>
          <w:szCs w:val="28"/>
        </w:rPr>
        <w:t>1</w:t>
      </w:r>
      <w:r w:rsidR="007E6F8B">
        <w:rPr>
          <w:rFonts w:ascii="Times New Roman" w:hAnsi="Times New Roman" w:cs="Times New Roman"/>
          <w:sz w:val="28"/>
          <w:szCs w:val="28"/>
        </w:rPr>
        <w:t xml:space="preserve"> к настоящему Договору</w:t>
      </w:r>
      <w:r w:rsidRPr="005D1C0B">
        <w:rPr>
          <w:rFonts w:ascii="Times New Roman" w:hAnsi="Times New Roman" w:cs="Times New Roman"/>
          <w:sz w:val="28"/>
          <w:szCs w:val="28"/>
        </w:rPr>
        <w:t>), содержащих все необходимые сведения.</w:t>
      </w:r>
      <w:r w:rsidR="00FF2914" w:rsidRPr="005D1C0B">
        <w:rPr>
          <w:rFonts w:ascii="Times New Roman" w:hAnsi="Times New Roman" w:cs="Times New Roman"/>
          <w:sz w:val="28"/>
          <w:szCs w:val="28"/>
        </w:rPr>
        <w:t xml:space="preserve"> Исполнитель акцептирует заявку и высылает с отметкой Заказчику, если в течение 2 часов Исполнитель не прислал письменный отказ, то заявка считается согласованной автоматически.</w:t>
      </w:r>
    </w:p>
    <w:p w:rsidR="008F4E27" w:rsidRPr="005D1C0B" w:rsidRDefault="008F4E27" w:rsidP="00BD2F83">
      <w:pPr>
        <w:suppressAutoHyphens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F2B" w:rsidRPr="005D1C0B" w:rsidRDefault="00DD7F2B" w:rsidP="005D1C0B">
      <w:pPr>
        <w:pStyle w:val="af7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C0B">
        <w:rPr>
          <w:rFonts w:ascii="Times New Roman" w:hAnsi="Times New Roman" w:cs="Times New Roman"/>
          <w:bCs/>
          <w:sz w:val="28"/>
          <w:szCs w:val="28"/>
        </w:rPr>
        <w:t>ПРАВА И ОБЯЗАННОСТИ СТОРОН</w:t>
      </w:r>
    </w:p>
    <w:p w:rsidR="006D07B5" w:rsidRPr="005D1C0B" w:rsidRDefault="006D07B5" w:rsidP="005D1C0B">
      <w:p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обязан:</w:t>
      </w:r>
    </w:p>
    <w:p w:rsidR="006D07B5" w:rsidRPr="005D1C0B" w:rsidRDefault="00FD05E1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роизвести </w:t>
      </w:r>
      <w:r w:rsidR="00A25417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погрузку или 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выгрузку груза</w:t>
      </w:r>
      <w:r w:rsidR="00A25417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</w:t>
      </w:r>
      <w:r w:rsidR="007E6F8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унктами</w:t>
      </w:r>
      <w:r w:rsidR="00A25417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25417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1 и 1.1.2</w:t>
      </w:r>
      <w:r w:rsidR="007E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</w:t>
      </w:r>
      <w:r w:rsidR="007C376D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  <w:r w:rsidR="00FB24DC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проверить количество мест, внешнее состояние упаковки груза, маркировки.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</w:t>
      </w:r>
      <w:r w:rsidR="005A54AE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погрузо-разгрузочных работ не более 3 (трех) дней с даты прибытия вагона и груза Заказчика. Если 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вагон и груз прибывают в различное время срок на погрузо-разгрузочные работы начинает исчисляться с </w:t>
      </w:r>
      <w:r w:rsidR="005A54AE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прибытия вагона</w:t>
      </w:r>
      <w:r w:rsidR="007308A4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груза.</w:t>
      </w:r>
    </w:p>
    <w:p w:rsidR="006D07B5" w:rsidRPr="005D1C0B" w:rsidRDefault="00A25417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proofErr w:type="spellStart"/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Раскредитовывать</w:t>
      </w:r>
      <w:proofErr w:type="spellEnd"/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оформлять перевозочные документы, оплачивать станционные сборы на 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прибывающие вагоны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 в соответствии с требованиями и правилами, действующими на федеральном железнодорожном транспорте.</w:t>
      </w:r>
    </w:p>
    <w:p w:rsidR="006D07B5" w:rsidRPr="005D1C0B" w:rsidRDefault="00A25417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2.1.3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изовать,</w:t>
      </w:r>
      <w:r w:rsidR="005A54AE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разгрузку груза и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передачу груза уполномоченному лицу. </w:t>
      </w:r>
    </w:p>
    <w:p w:rsidR="006D07B5" w:rsidRPr="005D1C0B" w:rsidRDefault="00A25417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Консолидировать грузовые места, сформировать транспортные пакеты (паллеты), </w:t>
      </w:r>
      <w:r w:rsidR="000E5E24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утяжк</w:t>
      </w:r>
      <w:r w:rsidR="000E5E24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стрейч</w:t>
      </w:r>
      <w:proofErr w:type="spellEnd"/>
      <w:r w:rsidR="000E5E24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пленкой. </w:t>
      </w:r>
    </w:p>
    <w:p w:rsidR="006D07B5" w:rsidRPr="005D1C0B" w:rsidRDefault="00A25417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Информировать Заказчика о любых препятствиях исполнения </w:t>
      </w:r>
      <w:r w:rsidR="007E6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и заявки, которые могут повлечь за собой нарушение обязательств Исполнителя, в том числе: срока доставки, ареста груза, недостачу, повреждение груза и т.д. по телефонам, указанным в заявке на доставку грузов.</w:t>
      </w:r>
    </w:p>
    <w:p w:rsidR="006D07B5" w:rsidRPr="005D1C0B" w:rsidRDefault="00A25417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36D9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груз у Исполнителя наступает с момента приема груза с автотранспорта на склад Исполнителя и заканчивается выдачей груза с вагона на склад грузополучателя.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07B5" w:rsidRPr="005D1C0B" w:rsidRDefault="00A25417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F3698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возникновении обстоятельств непреодолимой силы немедленно известить Заказчика и принять все необходимые меры для обеспечения сохранности груза, вверенного Исполнителю.  </w:t>
      </w:r>
    </w:p>
    <w:p w:rsidR="006D07B5" w:rsidRPr="005D1C0B" w:rsidRDefault="00A25417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F3698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2914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доставки груза до склада Заказчика или выгрузка из вагона в транспорт Заказчика осуществляется на основании </w:t>
      </w:r>
      <w:r w:rsidR="007E6F8B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</w:t>
      </w:r>
      <w:r w:rsidR="00FF2914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заявке. Груз выдается грузополучателю, только после проверки полномочий его представителя. 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07B5" w:rsidRPr="005D1C0B" w:rsidRDefault="00A25417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F3698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Производить очистку вагонов, навешивание пломб (при необходимости) и оформление порожних вагонов согласно заготовок </w:t>
      </w:r>
      <w:r w:rsidR="00ED1672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подвижного состава.</w:t>
      </w:r>
    </w:p>
    <w:p w:rsidR="006D07B5" w:rsidRPr="005D1C0B" w:rsidRDefault="00A25417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.1.1</w:t>
      </w:r>
      <w:r w:rsidR="00FF3698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1672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погрузочные работы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правил погрузки и крепления грузов в вагонах, согласно техническим условиям погрузки и крепления грузов на </w:t>
      </w:r>
      <w:r w:rsidR="00451FF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железнодорожном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транспорте.</w:t>
      </w:r>
    </w:p>
    <w:p w:rsidR="006D07B5" w:rsidRPr="005D1C0B" w:rsidRDefault="00A25417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.1.1</w:t>
      </w:r>
      <w:r w:rsidR="00FF3698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окончания погрузки осуществлять пломбирование вагонов исправной пломбой, проверять исправность ЗПУ. В случае осущ</w:t>
      </w:r>
      <w:r w:rsidR="00ED1672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ествления погрузки и крепления г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рузов в </w:t>
      </w:r>
      <w:r w:rsidR="00ED1672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вагоны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71B7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проверить качество</w:t>
      </w:r>
      <w:r w:rsidR="00ED1672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погрузки, укладки и крепления г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рузов в </w:t>
      </w:r>
      <w:r w:rsidR="00ED1672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вагонах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установленным нормам и правил</w:t>
      </w:r>
      <w:r w:rsidR="00ED1672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для обеспечения сохранности г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рузов при перевозке.</w:t>
      </w:r>
    </w:p>
    <w:p w:rsidR="006D07B5" w:rsidRPr="005D1C0B" w:rsidRDefault="00636109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.1.1</w:t>
      </w:r>
      <w:r w:rsidR="00FF3698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Оформлять и подавать в установ</w:t>
      </w:r>
      <w:r w:rsidR="00ED1672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порядке от своего имени п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оручения на перевозку железнодорожным транспортным компаниям, а также выступать перед перевозчиками в каче</w:t>
      </w:r>
      <w:r w:rsidR="00ED1672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г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рузоотправителя. </w:t>
      </w:r>
    </w:p>
    <w:p w:rsidR="006D07B5" w:rsidRPr="005D1C0B" w:rsidRDefault="00636109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.1.1</w:t>
      </w:r>
      <w:r w:rsidR="00FF3698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несет ответственность за действия третьих лиц, привлеченных для исполнения своих обязательств по настоящему Договору</w:t>
      </w:r>
      <w:r w:rsidR="007A49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7E6F8B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7A49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69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наличие у них всех лицензий, разрешений и согласований, если это необходимо по законодательству Российской Федерации.</w:t>
      </w:r>
    </w:p>
    <w:p w:rsidR="006D07B5" w:rsidRPr="005D1C0B" w:rsidRDefault="005B3FB3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7E6F8B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обязан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07B5" w:rsidRPr="005D1C0B" w:rsidRDefault="005B3FB3" w:rsidP="007E6F8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5A54AE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Предоставить Исполнителю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приёмку вагонов и оказание сопутствующих услуг. В заявке указать перечень номеров вагон</w:t>
      </w:r>
      <w:r w:rsidR="005A54AE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принадлежащих Заказчику на законном основании, для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приёмки, отправки, сроки от</w:t>
      </w:r>
      <w:r w:rsidR="00ED1672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правления, маршруты следования,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груза, станцию прибытия, железнодорожный тупик выгрузки, другую необходимую Исполнителю для выполнения поручения информацию, перечень услуг Исполнителя. </w:t>
      </w:r>
    </w:p>
    <w:p w:rsidR="006D07B5" w:rsidRPr="005D1C0B" w:rsidRDefault="005B3FB3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Непосредственно перед приёмкой груза от Исполнителя сообщить ему сведения о лицах, которые будут принимать груз по транспортной накладной. Передать Исполнителю доверенности, составленные в соответствии с </w:t>
      </w:r>
      <w:r w:rsidR="00C00B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законодательства Российской Федерации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удостоверяющие полномочия указанных лиц на приёмку груза.</w:t>
      </w:r>
    </w:p>
    <w:p w:rsidR="006D07B5" w:rsidRPr="005D1C0B" w:rsidRDefault="005B3FB3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Оплачивать услуги Исполнителя </w:t>
      </w:r>
      <w:r w:rsidR="00AC4C49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счета,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разделом </w:t>
      </w:r>
      <w:r w:rsidR="00AC4C49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оговора, а также </w:t>
      </w:r>
      <w:r w:rsidR="005A54AE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заявками, 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оказанных услуг.</w:t>
      </w:r>
    </w:p>
    <w:p w:rsidR="006D07B5" w:rsidRPr="005D1C0B" w:rsidRDefault="005B3FB3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Своевременно уведомлять Исполнителя обо всех изменениях, влияющи</w:t>
      </w:r>
      <w:r w:rsidR="00C00BA0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 ход исполнения настоящего Д</w:t>
      </w:r>
      <w:r w:rsidR="006D07B5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(информация о номерах и собственниках вагонов, количестве вагонов, датах выхода, грузополучателях и т.д.).</w:t>
      </w:r>
    </w:p>
    <w:p w:rsidR="006D07B5" w:rsidRPr="005D1C0B" w:rsidRDefault="006D07B5" w:rsidP="00BD2F83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2B" w:rsidRPr="005D1C0B" w:rsidRDefault="00192B11" w:rsidP="005D1C0B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C0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D7F2B" w:rsidRPr="005D1C0B">
        <w:rPr>
          <w:rFonts w:ascii="Times New Roman" w:hAnsi="Times New Roman" w:cs="Times New Roman"/>
          <w:bCs/>
          <w:sz w:val="28"/>
          <w:szCs w:val="28"/>
        </w:rPr>
        <w:t>СТОИМОСТЬ УСЛУГ И ПОРЯДОК ОПЛАТЫ</w:t>
      </w:r>
    </w:p>
    <w:p w:rsidR="00FF52DB" w:rsidRPr="005D1C0B" w:rsidRDefault="00FF52DB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Стоимость оказываемых Заказчику услуг соглас</w:t>
      </w:r>
      <w:r w:rsidR="00451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овывается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A23FC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Протоколах согласования договорной цены</w:t>
      </w:r>
      <w:r w:rsidR="00297FD4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подписываемых Сторонами одновременно с Заявкой на оказание услуг.</w:t>
      </w:r>
    </w:p>
    <w:p w:rsidR="00A76C52" w:rsidRPr="005D1C0B" w:rsidRDefault="00A76C52" w:rsidP="00EA2F0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Отчётным периодом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завершено оказание соответствующей услуги Исполнителем. </w:t>
      </w:r>
    </w:p>
    <w:p w:rsidR="00FF52DB" w:rsidRPr="005D1C0B" w:rsidRDefault="00A76C52" w:rsidP="00EA2F0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в течение 5 (пять) рабочих дней</w:t>
      </w:r>
      <w:r w:rsidR="004C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окончания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отчётн</w:t>
      </w:r>
      <w:r w:rsidR="004C7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</w:t>
      </w:r>
      <w:r w:rsidR="004C7D12">
        <w:rPr>
          <w:rFonts w:ascii="Times New Roman" w:eastAsia="Times New Roman" w:hAnsi="Times New Roman" w:cs="Times New Roman"/>
          <w:sz w:val="28"/>
          <w:szCs w:val="28"/>
          <w:lang w:eastAsia="ru-RU"/>
        </w:rPr>
        <w:t>а (месяца)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направляет </w:t>
      </w:r>
      <w:r w:rsidR="00934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 Акт</w:t>
      </w:r>
      <w:r w:rsidR="0016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оказанных услуг</w:t>
      </w:r>
      <w:r w:rsidR="008C0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Приложения</w:t>
      </w:r>
      <w:r w:rsidR="0012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B4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Договору (далее Акт) и с</w:t>
      </w:r>
      <w:r w:rsidR="00B85C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1611F1">
        <w:rPr>
          <w:rFonts w:ascii="Times New Roman" w:eastAsia="Times New Roman" w:hAnsi="Times New Roman" w:cs="Times New Roman"/>
          <w:sz w:val="28"/>
          <w:szCs w:val="28"/>
          <w:lang w:eastAsia="ru-RU"/>
        </w:rPr>
        <w:t>т-фактуру</w:t>
      </w:r>
      <w:r w:rsidR="00934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6AB" w:rsidRPr="005D1C0B" w:rsidRDefault="00FF52DB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6AB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Заказчик обязан в течение 5 (пяти) рабочих дней с момента получения </w:t>
      </w:r>
      <w:r w:rsidR="001D0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5946AB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0EFE" w:rsidRPr="001D0E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5946AB" w:rsidRPr="001D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3.2 </w:t>
      </w:r>
      <w:r w:rsidR="00C00BA0" w:rsidRPr="001D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946AB" w:rsidRPr="001D0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5946AB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рассмотреть, подписать и направить Акт Исполнителю при помощи средств электронной связи по реквизитам, указанным в </w:t>
      </w:r>
      <w:r w:rsidR="00C0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 </w:t>
      </w:r>
      <w:r w:rsidR="005946AB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Договоре.</w:t>
      </w:r>
    </w:p>
    <w:p w:rsidR="005946AB" w:rsidRPr="005D1C0B" w:rsidRDefault="005946AB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у Заказчика имеются возражения и/или замечания по объему и/или качеству оказанных услуг, Заказчик направляет Исполнителю мотивированный отказ от приёмки услуг с приложением документов, обосновывающих эти возражения и/или замечания. При наличии мотивированного отказа от приемки услуг Заказчик Акт не подписывает.</w:t>
      </w:r>
    </w:p>
    <w:p w:rsidR="005946AB" w:rsidRPr="005D1C0B" w:rsidRDefault="005946AB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том случае, если Заказчиком в сроки, указанные выше, не отправлены подписанные Акты и/или мотивированный отказ от приемки услуг с документами, обосновывающими возражения и/или замечания Заказчика, услуги считаются оказанными надлежащим образом и принятыми Заказчиком в полном объеме.</w:t>
      </w:r>
    </w:p>
    <w:p w:rsidR="005946AB" w:rsidRPr="005D1C0B" w:rsidRDefault="005946AB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Заказчик на основании счёта Исполнителя осуществляет оплату услуг Исполнителя в течение 5 (пяти) банковских дней с момента получения и подписания Заказчиком Акта.</w:t>
      </w:r>
    </w:p>
    <w:p w:rsidR="005946AB" w:rsidRPr="005D1C0B" w:rsidRDefault="005946AB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Оплата производится в безналичном порядке на расчётный счёт, указанный в </w:t>
      </w:r>
      <w:r w:rsidR="00C0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 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 в реквизитах Исполнителя.</w:t>
      </w:r>
    </w:p>
    <w:p w:rsidR="005946AB" w:rsidRPr="005D1C0B" w:rsidRDefault="005946AB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выставленном Исполнителем счёте на оплату указаны иные банковские реквизиты, чем в разделе </w:t>
      </w:r>
      <w:r w:rsidR="00C0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Договоре, то реквизиты, указанные в счёте, имеют приоритет, то есть оплата за услуги Исполнителя по реквизитам, указанным в счёте, является надлежащей. </w:t>
      </w:r>
    </w:p>
    <w:p w:rsidR="005946AB" w:rsidRPr="005D1C0B" w:rsidRDefault="005946AB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новых банковских реквизитов в счёте на оплату услуг не означает смену банковских реквизитов Исполнителя для других целей, например, для перечисления Заказчиком претензионных сумм, заявленных Исполнителем.</w:t>
      </w:r>
    </w:p>
    <w:p w:rsidR="001C11AB" w:rsidRDefault="001C11AB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946AB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1C6D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не позднее 5</w:t>
      </w:r>
      <w:r w:rsidR="00ED1672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(пятого) числа месяца, следующего</w:t>
      </w:r>
      <w:r w:rsidR="00A41C6D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отчетным кварталом, обязан предоставить акт сверки взаимных расчетов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4BA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акт сверки подписывается в случае расторжения договора.</w:t>
      </w:r>
    </w:p>
    <w:p w:rsidR="00E87D94" w:rsidRPr="00E87D94" w:rsidRDefault="00E87D94" w:rsidP="00EA2F0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Pr="00E8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документального оформления фактов хозяйственной деятельности в качестве первичного учетного документа Стороны могут применять Универсальный передаточный документ (УПД), заменяющий Акт оказанных услуг и </w:t>
      </w:r>
      <w:r w:rsidR="000F00F1" w:rsidRPr="00E87D94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</w:t>
      </w:r>
      <w:r w:rsidRPr="00E87D94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-фактуру.</w:t>
      </w:r>
    </w:p>
    <w:p w:rsidR="00E87D94" w:rsidRDefault="00E87D94" w:rsidP="00EA2F0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Pr="00E87D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документы, в том числе первичные учётные документы, подписанные квалифицированной электронной подписью каждой из Сторон, равнозначны документам на бумажных носителях, подписанным собственноручной подписью каждой из Сторон.</w:t>
      </w:r>
    </w:p>
    <w:p w:rsidR="00A76C52" w:rsidRPr="00A76C52" w:rsidRDefault="00A76C52" w:rsidP="00EA2F0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</w:t>
      </w:r>
      <w:r w:rsidRPr="00A76C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договора составляет не более 15 000 000 (Пятна</w:t>
      </w:r>
      <w:r w:rsidR="0008506B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дцать миллионов</w:t>
      </w:r>
      <w:r w:rsidRPr="00A76C5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копеек, в том числе НДС 20 %.</w:t>
      </w:r>
    </w:p>
    <w:p w:rsidR="00FF52DB" w:rsidRPr="005D1C0B" w:rsidRDefault="00FF52DB" w:rsidP="00BD2F83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2B" w:rsidRPr="005D1C0B" w:rsidRDefault="00DD7F2B" w:rsidP="005D1C0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C0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BD2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</w:t>
      </w:r>
      <w:r w:rsidRPr="005D1C0B">
        <w:rPr>
          <w:rFonts w:ascii="Times New Roman" w:hAnsi="Times New Roman" w:cs="Times New Roman"/>
          <w:bCs/>
          <w:sz w:val="28"/>
          <w:szCs w:val="28"/>
        </w:rPr>
        <w:t>НОСТ</w:t>
      </w:r>
      <w:r w:rsidR="00A25417" w:rsidRPr="005D1C0B">
        <w:rPr>
          <w:rFonts w:ascii="Times New Roman" w:hAnsi="Times New Roman" w:cs="Times New Roman"/>
          <w:bCs/>
          <w:sz w:val="28"/>
          <w:szCs w:val="28"/>
        </w:rPr>
        <w:t>Ь</w:t>
      </w:r>
      <w:r w:rsidRPr="005D1C0B">
        <w:rPr>
          <w:rFonts w:ascii="Times New Roman" w:hAnsi="Times New Roman" w:cs="Times New Roman"/>
          <w:bCs/>
          <w:sz w:val="28"/>
          <w:szCs w:val="28"/>
        </w:rPr>
        <w:t xml:space="preserve"> СТОРОН</w:t>
      </w:r>
    </w:p>
    <w:p w:rsidR="00515394" w:rsidRPr="005D1C0B" w:rsidRDefault="00630FA1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515394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факт нарушения при просрочке оформления груза при погрузо-разгрузочных работах:</w:t>
      </w:r>
    </w:p>
    <w:p w:rsidR="00515394" w:rsidRPr="005D1C0B" w:rsidRDefault="00515394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4-7 дней – 30% от стоимости Услуг, указанных в соответствующей Заявке;</w:t>
      </w:r>
    </w:p>
    <w:p w:rsidR="00515394" w:rsidRPr="005D1C0B" w:rsidRDefault="00515394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 дней – 50% от стоимости Услуг, указанных в соответствующей Заявке.</w:t>
      </w:r>
    </w:p>
    <w:p w:rsidR="00630FA1" w:rsidRPr="005D1C0B" w:rsidRDefault="00C00BA0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или не исполнение обязательства, предусмотренных настоящим Д</w:t>
      </w:r>
      <w:r w:rsidR="00630FA1" w:rsidRPr="00C00BA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оговором, стороны несут ответственность в соответствии с законодательством</w:t>
      </w:r>
      <w:r w:rsidRPr="00C0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630FA1" w:rsidRPr="00C00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FA1" w:rsidRPr="005D1C0B" w:rsidRDefault="00630FA1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Исполнитель несет ответственность за повреждение или пропажу груза</w:t>
      </w:r>
      <w:r w:rsidR="000171B7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происшедшего в процессе перевозки</w:t>
      </w:r>
      <w:r w:rsidR="00ED1672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транспортом Исполнителя</w:t>
      </w:r>
      <w:r w:rsidR="00FB24DC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привлеченных третьих </w:t>
      </w:r>
      <w:r w:rsidR="00ED1672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24DC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погрузке 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FB24DC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выгрузке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FA1" w:rsidRPr="005D1C0B" w:rsidRDefault="00630FA1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несет ответственность за повреждение груза</w:t>
      </w:r>
      <w:r w:rsidR="00ED1672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происшедшего в процессе транспортир</w:t>
      </w:r>
      <w:r w:rsidR="005A54AE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овки груза, если не докажет, что такое повреждение произошло не </w:t>
      </w:r>
      <w:r w:rsidR="00DF0EC4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A54AE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вине.</w:t>
      </w:r>
    </w:p>
    <w:p w:rsidR="00630FA1" w:rsidRPr="005D1C0B" w:rsidRDefault="00630FA1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Исполнитель несёт ответственность за нарушения в правилах оформления железнодорожных документов при отправке вагонов со станций отправления, ветеринарных, санитарных, иных документов, необходимых для проведения государственного контроля и надзора</w:t>
      </w:r>
      <w:r w:rsidR="005A54AE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</w:t>
      </w:r>
      <w:r w:rsidR="00121CDF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5A54AE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такое нарушение стало следствием н</w:t>
      </w:r>
      <w:r w:rsidR="00121CDF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предоставления и/или предоставления недостоверных сведений со стороны Заказчика</w:t>
      </w:r>
      <w:r w:rsidR="00107A5B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A5B" w:rsidRPr="005D1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размере 30% от стоимости Услуг, указанных в соответствующей Заявке.</w:t>
      </w:r>
    </w:p>
    <w:p w:rsidR="00121CDF" w:rsidRPr="005D1C0B" w:rsidRDefault="00630FA1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Исполнитель несёт ответственность за достоверность сведений в железнодорожных и иных </w:t>
      </w:r>
      <w:r w:rsidR="00121CDF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окументах, оформленных при отправке вагонов З</w:t>
      </w:r>
      <w:r w:rsidR="00121CDF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 со станций отправления. за исключением случаев, если внесение недостоверных сведений стало следствием не предоставления и/или предоставления недостоверных сведений со стороны Заказчика.</w:t>
      </w:r>
    </w:p>
    <w:p w:rsidR="00630FA1" w:rsidRPr="005D1C0B" w:rsidRDefault="00630FA1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За нарушение сроков оплаты, оговорённых </w:t>
      </w:r>
      <w:r w:rsidR="00C00BA0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настоящего Договора, Исполнитель вправе потребовать от Заказчика уплаты неустойки в размере 0,03% от неоплаченной суммы за каждый день просрочки.</w:t>
      </w:r>
    </w:p>
    <w:p w:rsidR="00630FA1" w:rsidRPr="005D1C0B" w:rsidRDefault="00630FA1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Исполнитель несет ответственность перед Заказчиком в виде возмещения убытков за утрату, недостачу или повреждение (порчу) груза после</w:t>
      </w:r>
      <w:r w:rsidR="00ED1672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погрузки или разгрузки в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агона Заказчика и до принятия груза грузополучателем, либо уполномоченным им лицом</w:t>
      </w:r>
      <w:r w:rsidR="00B471A7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7869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обязан возместить </w:t>
      </w:r>
      <w:r w:rsidR="00B471A7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 w:rsidR="00ED7869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убытк</w:t>
      </w:r>
      <w:r w:rsidR="00B471A7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Заказчика, связанных</w:t>
      </w:r>
      <w:r w:rsidR="00ED7869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утратой/недостачей/повреждением груза.</w:t>
      </w:r>
    </w:p>
    <w:p w:rsidR="00630FA1" w:rsidRPr="005D1C0B" w:rsidRDefault="00630FA1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Все споры стороны разрешают путем переговоров. В случае не достижения согласия в процессе переговоров </w:t>
      </w:r>
      <w:r w:rsidR="00121CDF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 подлежит рассмотрению Арбитражным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121CDF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8A4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области.</w:t>
      </w:r>
    </w:p>
    <w:p w:rsidR="00630FA1" w:rsidRPr="005D1C0B" w:rsidRDefault="00630FA1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До передачи дела в арбитражный суд обязателен претензионный порядок разрешения спора. Претензия должна быть предъявлена в письменной форме. Сторона, получившая претензию, обязана ее рассмотреть и дать ответ по существу </w:t>
      </w:r>
      <w:r w:rsidR="00121CDF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672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1CDF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тридцати</w:t>
      </w:r>
      <w:r w:rsidR="00ED1672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 даты ее получения.</w:t>
      </w:r>
    </w:p>
    <w:p w:rsidR="00630FA1" w:rsidRPr="005D1C0B" w:rsidRDefault="00630FA1" w:rsidP="005D1C0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2309E3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0B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несет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действия третьих лиц в случае, если для исп</w:t>
      </w:r>
      <w:r w:rsidR="00C0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олнения своих обязанностей привлекаются 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 лица.</w:t>
      </w:r>
    </w:p>
    <w:p w:rsidR="002309E3" w:rsidRPr="005D1C0B" w:rsidRDefault="002309E3" w:rsidP="00BD2F83">
      <w:pPr>
        <w:suppressAutoHyphens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F2B" w:rsidRPr="005D1C0B" w:rsidRDefault="00DD7F2B" w:rsidP="005D1C0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C0B">
        <w:rPr>
          <w:rFonts w:ascii="Times New Roman" w:hAnsi="Times New Roman" w:cs="Times New Roman"/>
          <w:bCs/>
          <w:sz w:val="28"/>
          <w:szCs w:val="28"/>
        </w:rPr>
        <w:t>5. ЗАКЛЮЧИТЕЛЬНЫЕ ПОЛОЖЕНИЯ</w:t>
      </w:r>
    </w:p>
    <w:p w:rsidR="00DC7B66" w:rsidRPr="005D1C0B" w:rsidRDefault="00DD7F2B" w:rsidP="005D1C0B">
      <w:pPr>
        <w:spacing w:after="0" w:line="240" w:lineRule="auto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0BA0">
        <w:rPr>
          <w:rFonts w:ascii="Times New Roman" w:hAnsi="Times New Roman" w:cs="Times New Roman"/>
          <w:sz w:val="28"/>
          <w:szCs w:val="28"/>
        </w:rPr>
        <w:t>Настоящий Д</w:t>
      </w:r>
      <w:r w:rsidRPr="005D1C0B">
        <w:rPr>
          <w:rFonts w:ascii="Times New Roman" w:hAnsi="Times New Roman" w:cs="Times New Roman"/>
          <w:sz w:val="28"/>
          <w:szCs w:val="28"/>
        </w:rPr>
        <w:t>оговор вступает в силу с момента его подписания сторонам</w:t>
      </w:r>
      <w:r w:rsidR="00121CDF" w:rsidRPr="005D1C0B">
        <w:rPr>
          <w:rFonts w:ascii="Times New Roman" w:hAnsi="Times New Roman" w:cs="Times New Roman"/>
          <w:sz w:val="28"/>
          <w:szCs w:val="28"/>
        </w:rPr>
        <w:t xml:space="preserve">и и действует по </w:t>
      </w:r>
      <w:r w:rsidR="002309E3" w:rsidRPr="005D1C0B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121CDF" w:rsidRPr="005D1C0B">
        <w:rPr>
          <w:rFonts w:ascii="Times New Roman" w:hAnsi="Times New Roman" w:cs="Times New Roman"/>
          <w:sz w:val="28"/>
          <w:szCs w:val="28"/>
        </w:rPr>
        <w:t>20</w:t>
      </w:r>
      <w:r w:rsidR="002309E3" w:rsidRPr="005D1C0B">
        <w:rPr>
          <w:rFonts w:ascii="Times New Roman" w:hAnsi="Times New Roman" w:cs="Times New Roman"/>
          <w:sz w:val="28"/>
          <w:szCs w:val="28"/>
        </w:rPr>
        <w:t>____</w:t>
      </w:r>
      <w:r w:rsidRPr="005D1C0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5D1C0B">
        <w:rPr>
          <w:rStyle w:val="s2"/>
          <w:rFonts w:ascii="Times New Roman" w:hAnsi="Times New Roman" w:cs="Times New Roman"/>
          <w:sz w:val="28"/>
          <w:szCs w:val="28"/>
        </w:rPr>
        <w:t xml:space="preserve">Если ни одна из Сторон за месяц до истечения срока договора письменно не уведомит другую сторону о намерении расторгнуть </w:t>
      </w:r>
      <w:r w:rsidR="00C00BA0">
        <w:rPr>
          <w:rStyle w:val="s2"/>
          <w:rFonts w:ascii="Times New Roman" w:hAnsi="Times New Roman" w:cs="Times New Roman"/>
          <w:sz w:val="28"/>
          <w:szCs w:val="28"/>
        </w:rPr>
        <w:t>настоящий Д</w:t>
      </w:r>
      <w:r w:rsidRPr="005D1C0B">
        <w:rPr>
          <w:rStyle w:val="s2"/>
          <w:rFonts w:ascii="Times New Roman" w:hAnsi="Times New Roman" w:cs="Times New Roman"/>
          <w:sz w:val="28"/>
          <w:szCs w:val="28"/>
        </w:rPr>
        <w:t xml:space="preserve">оговор или продлить его на других условиях, действие </w:t>
      </w:r>
      <w:r w:rsidR="00C00BA0">
        <w:rPr>
          <w:rStyle w:val="s2"/>
          <w:rFonts w:ascii="Times New Roman" w:hAnsi="Times New Roman" w:cs="Times New Roman"/>
          <w:sz w:val="28"/>
          <w:szCs w:val="28"/>
        </w:rPr>
        <w:t>настоящего Д</w:t>
      </w:r>
      <w:r w:rsidRPr="005D1C0B">
        <w:rPr>
          <w:rStyle w:val="s2"/>
          <w:rFonts w:ascii="Times New Roman" w:hAnsi="Times New Roman" w:cs="Times New Roman"/>
          <w:sz w:val="28"/>
          <w:szCs w:val="28"/>
        </w:rPr>
        <w:t xml:space="preserve">оговора считается автоматически продленным на каждый следующий </w:t>
      </w:r>
      <w:r w:rsidR="009A23FC" w:rsidRPr="005D1C0B">
        <w:rPr>
          <w:rStyle w:val="s2"/>
          <w:rFonts w:ascii="Times New Roman" w:hAnsi="Times New Roman" w:cs="Times New Roman"/>
          <w:sz w:val="28"/>
          <w:szCs w:val="28"/>
        </w:rPr>
        <w:t xml:space="preserve">календарный </w:t>
      </w:r>
      <w:r w:rsidRPr="005D1C0B">
        <w:rPr>
          <w:rStyle w:val="s2"/>
          <w:rFonts w:ascii="Times New Roman" w:hAnsi="Times New Roman" w:cs="Times New Roman"/>
          <w:sz w:val="28"/>
          <w:szCs w:val="28"/>
        </w:rPr>
        <w:t xml:space="preserve">год на тех же условиях. </w:t>
      </w:r>
    </w:p>
    <w:p w:rsidR="00DC7B66" w:rsidRPr="005D1C0B" w:rsidRDefault="00DC7B66" w:rsidP="005D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5D1C0B">
        <w:rPr>
          <w:rFonts w:ascii="Times New Roman" w:hAnsi="Times New Roman" w:cs="Times New Roman"/>
          <w:sz w:val="28"/>
          <w:szCs w:val="28"/>
        </w:rPr>
        <w:t xml:space="preserve"> Любые изменения и дополнения к настоящему Договору имеют силу только в том случае, если он</w:t>
      </w:r>
      <w:r w:rsidR="00285662" w:rsidRPr="005D1C0B">
        <w:rPr>
          <w:rFonts w:ascii="Times New Roman" w:hAnsi="Times New Roman" w:cs="Times New Roman"/>
          <w:sz w:val="28"/>
          <w:szCs w:val="28"/>
        </w:rPr>
        <w:t>и</w:t>
      </w:r>
      <w:r w:rsidRPr="005D1C0B">
        <w:rPr>
          <w:rFonts w:ascii="Times New Roman" w:hAnsi="Times New Roman" w:cs="Times New Roman"/>
          <w:sz w:val="28"/>
          <w:szCs w:val="28"/>
        </w:rPr>
        <w:t xml:space="preserve"> оформлены в письменном виде и подписаны обеими Сторонами.</w:t>
      </w:r>
    </w:p>
    <w:p w:rsidR="009A23FC" w:rsidRPr="005D1C0B" w:rsidRDefault="009F5C7A" w:rsidP="005D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0B">
        <w:rPr>
          <w:rFonts w:ascii="Times New Roman" w:hAnsi="Times New Roman" w:cs="Times New Roman"/>
          <w:sz w:val="28"/>
          <w:szCs w:val="28"/>
        </w:rPr>
        <w:t>5.3. Копии подписанных Сторонами документов (</w:t>
      </w:r>
      <w:r w:rsidR="00C00BA0">
        <w:rPr>
          <w:rFonts w:ascii="Times New Roman" w:hAnsi="Times New Roman" w:cs="Times New Roman"/>
          <w:sz w:val="28"/>
          <w:szCs w:val="28"/>
        </w:rPr>
        <w:t>настоящий Договор, приложения и д</w:t>
      </w:r>
      <w:r w:rsidRPr="005D1C0B">
        <w:rPr>
          <w:rFonts w:ascii="Times New Roman" w:hAnsi="Times New Roman" w:cs="Times New Roman"/>
          <w:sz w:val="28"/>
          <w:szCs w:val="28"/>
        </w:rPr>
        <w:t xml:space="preserve">ополнительные соглашения к </w:t>
      </w:r>
      <w:r w:rsidR="00C00BA0">
        <w:rPr>
          <w:rFonts w:ascii="Times New Roman" w:hAnsi="Times New Roman" w:cs="Times New Roman"/>
          <w:sz w:val="28"/>
          <w:szCs w:val="28"/>
        </w:rPr>
        <w:t>настоящему Д</w:t>
      </w:r>
      <w:r w:rsidRPr="005D1C0B">
        <w:rPr>
          <w:rFonts w:ascii="Times New Roman" w:hAnsi="Times New Roman" w:cs="Times New Roman"/>
          <w:sz w:val="28"/>
          <w:szCs w:val="28"/>
        </w:rPr>
        <w:t xml:space="preserve">оговору, </w:t>
      </w:r>
      <w:r w:rsidR="00C00BA0">
        <w:rPr>
          <w:rFonts w:ascii="Times New Roman" w:hAnsi="Times New Roman" w:cs="Times New Roman"/>
          <w:sz w:val="28"/>
          <w:szCs w:val="28"/>
        </w:rPr>
        <w:t>п</w:t>
      </w:r>
      <w:r w:rsidRPr="005D1C0B">
        <w:rPr>
          <w:rFonts w:ascii="Times New Roman" w:hAnsi="Times New Roman" w:cs="Times New Roman"/>
          <w:sz w:val="28"/>
          <w:szCs w:val="28"/>
        </w:rPr>
        <w:t>ротокол</w:t>
      </w:r>
      <w:r w:rsidR="00C00BA0">
        <w:rPr>
          <w:rFonts w:ascii="Times New Roman" w:hAnsi="Times New Roman" w:cs="Times New Roman"/>
          <w:sz w:val="28"/>
          <w:szCs w:val="28"/>
        </w:rPr>
        <w:t xml:space="preserve">ы </w:t>
      </w:r>
      <w:r w:rsidR="00C00BA0">
        <w:rPr>
          <w:rFonts w:ascii="Times New Roman" w:hAnsi="Times New Roman" w:cs="Times New Roman"/>
          <w:sz w:val="28"/>
          <w:szCs w:val="28"/>
        </w:rPr>
        <w:lastRenderedPageBreak/>
        <w:t>согласования договорных цен, счета, заявки, Акты, акты сверки, с</w:t>
      </w:r>
      <w:r w:rsidRPr="005D1C0B">
        <w:rPr>
          <w:rFonts w:ascii="Times New Roman" w:hAnsi="Times New Roman" w:cs="Times New Roman"/>
          <w:sz w:val="28"/>
          <w:szCs w:val="28"/>
        </w:rPr>
        <w:t xml:space="preserve">чета-фактуры и т.п.) имеют юридическую силу в случае их передачи 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каналам факсимильной/электронной связи</w:t>
      </w:r>
      <w:r w:rsidRPr="005D1C0B">
        <w:rPr>
          <w:rFonts w:ascii="Times New Roman" w:hAnsi="Times New Roman" w:cs="Times New Roman"/>
          <w:sz w:val="28"/>
          <w:szCs w:val="28"/>
        </w:rPr>
        <w:t xml:space="preserve"> до их замены на оригиналы</w:t>
      </w:r>
      <w:r w:rsidR="00FF2914" w:rsidRPr="005D1C0B">
        <w:rPr>
          <w:rFonts w:ascii="Times New Roman" w:hAnsi="Times New Roman" w:cs="Times New Roman"/>
          <w:sz w:val="28"/>
          <w:szCs w:val="28"/>
        </w:rPr>
        <w:t xml:space="preserve">. Оригиналы должны быть высланы в течении 30 дней после согласования и подписания </w:t>
      </w:r>
      <w:r w:rsidR="00B5363F">
        <w:rPr>
          <w:rFonts w:ascii="Times New Roman" w:hAnsi="Times New Roman" w:cs="Times New Roman"/>
          <w:sz w:val="28"/>
          <w:szCs w:val="28"/>
        </w:rPr>
        <w:t>документов</w:t>
      </w:r>
      <w:r w:rsidR="00FF2914" w:rsidRPr="005D1C0B">
        <w:rPr>
          <w:rFonts w:ascii="Times New Roman" w:hAnsi="Times New Roman" w:cs="Times New Roman"/>
          <w:sz w:val="28"/>
          <w:szCs w:val="28"/>
        </w:rPr>
        <w:t xml:space="preserve"> по электронной связи.</w:t>
      </w:r>
    </w:p>
    <w:p w:rsidR="00DC7B66" w:rsidRPr="005D1C0B" w:rsidRDefault="00DC7B66" w:rsidP="005D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F5C7A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5662" w:rsidRPr="005D1C0B">
        <w:rPr>
          <w:rFonts w:ascii="Times New Roman" w:hAnsi="Times New Roman" w:cs="Times New Roman"/>
          <w:sz w:val="28"/>
          <w:szCs w:val="28"/>
        </w:rPr>
        <w:t xml:space="preserve"> </w:t>
      </w:r>
      <w:r w:rsidR="00B5363F">
        <w:rPr>
          <w:rFonts w:ascii="Times New Roman" w:hAnsi="Times New Roman" w:cs="Times New Roman"/>
          <w:sz w:val="28"/>
          <w:szCs w:val="28"/>
        </w:rPr>
        <w:t>Настоящий д</w:t>
      </w:r>
      <w:r w:rsidR="00285662" w:rsidRPr="005D1C0B">
        <w:rPr>
          <w:rFonts w:ascii="Times New Roman" w:hAnsi="Times New Roman" w:cs="Times New Roman"/>
          <w:sz w:val="28"/>
          <w:szCs w:val="28"/>
        </w:rPr>
        <w:t>оговор может быть досрочно расторгнут</w:t>
      </w:r>
      <w:r w:rsidRPr="005D1C0B">
        <w:rPr>
          <w:rFonts w:ascii="Times New Roman" w:hAnsi="Times New Roman" w:cs="Times New Roman"/>
          <w:sz w:val="28"/>
          <w:szCs w:val="28"/>
        </w:rPr>
        <w:t xml:space="preserve"> по заявлению одной из сторон путем уведомления другой стороны за 30 (тридцать) календарных дней до п</w:t>
      </w:r>
      <w:r w:rsidR="00B5363F">
        <w:rPr>
          <w:rFonts w:ascii="Times New Roman" w:hAnsi="Times New Roman" w:cs="Times New Roman"/>
          <w:sz w:val="28"/>
          <w:szCs w:val="28"/>
        </w:rPr>
        <w:t>редполагаемого срока расторжения</w:t>
      </w:r>
      <w:r w:rsidRPr="005D1C0B">
        <w:rPr>
          <w:rFonts w:ascii="Times New Roman" w:hAnsi="Times New Roman" w:cs="Times New Roman"/>
          <w:sz w:val="28"/>
          <w:szCs w:val="28"/>
        </w:rPr>
        <w:t xml:space="preserve"> </w:t>
      </w:r>
      <w:r w:rsidR="00B5363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D1C0B">
        <w:rPr>
          <w:rFonts w:ascii="Times New Roman" w:hAnsi="Times New Roman" w:cs="Times New Roman"/>
          <w:sz w:val="28"/>
          <w:szCs w:val="28"/>
        </w:rPr>
        <w:t>Договора.</w:t>
      </w:r>
    </w:p>
    <w:p w:rsidR="00DC7B66" w:rsidRPr="005D1C0B" w:rsidRDefault="00DC7B66" w:rsidP="005D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F5C7A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1C0B">
        <w:rPr>
          <w:rFonts w:ascii="Times New Roman" w:hAnsi="Times New Roman" w:cs="Times New Roman"/>
          <w:sz w:val="28"/>
          <w:szCs w:val="28"/>
        </w:rPr>
        <w:t xml:space="preserve"> Досрочное расторжение настоящего Договора или окончание срока его действия не влечет прекращения обязательств Сторон, возникших до момента расторжения </w:t>
      </w:r>
      <w:r w:rsidR="00B5363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D1C0B">
        <w:rPr>
          <w:rFonts w:ascii="Times New Roman" w:hAnsi="Times New Roman" w:cs="Times New Roman"/>
          <w:sz w:val="28"/>
          <w:szCs w:val="28"/>
        </w:rPr>
        <w:t>Договора, либо окончания срока его действия.</w:t>
      </w:r>
    </w:p>
    <w:p w:rsidR="00DC7B66" w:rsidRDefault="00DC7B66" w:rsidP="005D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F5C7A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1C0B">
        <w:rPr>
          <w:rFonts w:ascii="Times New Roman" w:hAnsi="Times New Roman" w:cs="Times New Roman"/>
          <w:sz w:val="28"/>
          <w:szCs w:val="28"/>
        </w:rPr>
        <w:t xml:space="preserve"> </w:t>
      </w:r>
      <w:r w:rsidR="00B5363F">
        <w:rPr>
          <w:rFonts w:ascii="Times New Roman" w:hAnsi="Times New Roman" w:cs="Times New Roman"/>
          <w:sz w:val="28"/>
          <w:szCs w:val="28"/>
        </w:rPr>
        <w:t>Настоящий Д</w:t>
      </w:r>
      <w:r w:rsidR="00DD7F2B" w:rsidRPr="005D1C0B">
        <w:rPr>
          <w:rFonts w:ascii="Times New Roman" w:hAnsi="Times New Roman" w:cs="Times New Roman"/>
          <w:sz w:val="28"/>
          <w:szCs w:val="28"/>
        </w:rPr>
        <w:t>оговор составлен в двух экземплярах, имеющих равную юридическую силу,</w:t>
      </w:r>
      <w:r w:rsidR="005D1C0B">
        <w:rPr>
          <w:rFonts w:ascii="Times New Roman" w:hAnsi="Times New Roman" w:cs="Times New Roman"/>
          <w:sz w:val="28"/>
          <w:szCs w:val="28"/>
        </w:rPr>
        <w:t xml:space="preserve"> по одному для каждой из сторон.</w:t>
      </w:r>
    </w:p>
    <w:p w:rsidR="005D1C0B" w:rsidRPr="005D1C0B" w:rsidRDefault="005D1C0B" w:rsidP="00BD2F83">
      <w:pPr>
        <w:suppressAutoHyphens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9B5" w:rsidRPr="005D1C0B" w:rsidRDefault="007A49B5" w:rsidP="005D1C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1C0B">
        <w:rPr>
          <w:rFonts w:ascii="Times New Roman" w:hAnsi="Times New Roman" w:cs="Times New Roman"/>
          <w:sz w:val="28"/>
          <w:szCs w:val="28"/>
        </w:rPr>
        <w:t>6. НАЛОГОВАЯ ОГОВОРКА</w:t>
      </w:r>
    </w:p>
    <w:p w:rsidR="0058610A" w:rsidRPr="0058610A" w:rsidRDefault="00B5363F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58610A" w:rsidRPr="0058610A">
        <w:rPr>
          <w:rFonts w:ascii="Times New Roman" w:hAnsi="Times New Roman" w:cs="Times New Roman"/>
          <w:sz w:val="28"/>
          <w:szCs w:val="28"/>
        </w:rPr>
        <w:t>Исполнитель гарантирует, что: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>- зарегистрирован в ЕГРЮЛ надлежащим образом;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>- его исполнительные органы находятся и осуществляют функции управления по месту регистрации юридического лица, и в нем нет дисквалифицированных лиц;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 xml:space="preserve">- ведёт бухгалтерский учёт и составляют бухгалтерскую отчётность в соответствии с законодательством Российской Федерации и нормативными правовыми актами по бухгалтерскому учёту, представляет годовую бухгалтерскую отчётность в налоговый орган; 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>- ведёт налоговый учёт и составляют налоговую отчётность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объёме представляет налоговую отчётность в налоговые органы;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учёте, в бухгалтерской и налоговой отчётности, а также не отражает в бухгалтерском и налоговом учёте, в бухгалтерской и налоговой отчётности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>- своевременно и в полном объеме уплачивает налоги, сборы и страховые взносы;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>- лица, подписывающие от его имени первичные документы, имеют на это все необходимые полномочия и доверенности.</w:t>
      </w:r>
    </w:p>
    <w:p w:rsidR="0058610A" w:rsidRPr="0058610A" w:rsidRDefault="0058610A" w:rsidP="00EA2F05">
      <w:pPr>
        <w:pStyle w:val="af7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 xml:space="preserve">Если Исполнитель нарушит гарантии (любую одну, несколько или все вместе), указанные в пункте </w:t>
      </w:r>
      <w:r w:rsidR="00335F2F">
        <w:rPr>
          <w:rFonts w:ascii="Times New Roman" w:hAnsi="Times New Roman" w:cs="Times New Roman"/>
          <w:sz w:val="28"/>
          <w:szCs w:val="28"/>
        </w:rPr>
        <w:t>6.</w:t>
      </w:r>
      <w:r w:rsidRPr="0058610A">
        <w:rPr>
          <w:rFonts w:ascii="Times New Roman" w:hAnsi="Times New Roman" w:cs="Times New Roman"/>
          <w:sz w:val="28"/>
          <w:szCs w:val="28"/>
        </w:rPr>
        <w:t>1 настоящего раздела, и это повлечёт: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 xml:space="preserve">- предъявление налоговыми органами требований к Заказчику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 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 xml:space="preserve">- предъявление третьими лицами к Заказчику, предметом договора с которыми были товары (работы, услуги), имущественные права, являющиеся предметом настоящего Договора, требований о возмещении убытков в виде начисленных по решению налогового органа налогов, сборов, страховых взносов, пеней, штрафов, а также расходов, возникших из-за отказа в возможности их признать для целей налогообложения прибыли или включить НДС в состав налоговых вычетов, то Исполнитель обязуется возместить Заказчику убытки, который последний понёс вследствие таких нарушений. 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58610A">
        <w:rPr>
          <w:rFonts w:ascii="Times New Roman" w:hAnsi="Times New Roman" w:cs="Times New Roman"/>
          <w:sz w:val="28"/>
          <w:szCs w:val="28"/>
        </w:rPr>
        <w:t xml:space="preserve">При получении уведомления от </w:t>
      </w:r>
      <w:r w:rsidR="00335F2F">
        <w:rPr>
          <w:rFonts w:ascii="Times New Roman" w:hAnsi="Times New Roman" w:cs="Times New Roman"/>
          <w:sz w:val="28"/>
          <w:szCs w:val="28"/>
        </w:rPr>
        <w:t>Заказчика</w:t>
      </w:r>
      <w:r w:rsidRPr="0058610A">
        <w:rPr>
          <w:rFonts w:ascii="Times New Roman" w:hAnsi="Times New Roman" w:cs="Times New Roman"/>
          <w:sz w:val="28"/>
          <w:szCs w:val="28"/>
        </w:rPr>
        <w:t xml:space="preserve"> о наличии сведений о несформированном по цепочке хозяйственных операций с участием Исполнителя источника для принятия к вычету сумм НДС Исполнитель обязуется устранить такие признаки в течение 30 календарных дней с момента получении указанного уведомления.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 xml:space="preserve">Наличие признаков несформированного источника для принятия к вычету сумм НДС определяется по цепочке поставщиков (исполнителей) товаров (работ, услуг), не ограничиваясь прямой сделкой с Заказчиком, но и в ситуации, когда </w:t>
      </w:r>
      <w:r w:rsidR="00335F2F">
        <w:rPr>
          <w:rFonts w:ascii="Times New Roman" w:hAnsi="Times New Roman" w:cs="Times New Roman"/>
          <w:sz w:val="28"/>
          <w:szCs w:val="28"/>
        </w:rPr>
        <w:t>Исполнитель</w:t>
      </w:r>
      <w:r w:rsidRPr="0058610A">
        <w:rPr>
          <w:rFonts w:ascii="Times New Roman" w:hAnsi="Times New Roman" w:cs="Times New Roman"/>
          <w:sz w:val="28"/>
          <w:szCs w:val="28"/>
        </w:rPr>
        <w:t xml:space="preserve"> или его контрагенты не обеспечили наличие источника для применения вычета по НДС по сделкам о цепочке (цепочке движения товаров, работ, услуг).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 xml:space="preserve">Устранение признаков несформированного по цепочке хозяйственных операций с участием </w:t>
      </w:r>
      <w:r w:rsidR="00335F2F">
        <w:rPr>
          <w:rFonts w:ascii="Times New Roman" w:hAnsi="Times New Roman" w:cs="Times New Roman"/>
          <w:sz w:val="28"/>
          <w:szCs w:val="28"/>
        </w:rPr>
        <w:t>Исполнителя</w:t>
      </w:r>
      <w:r w:rsidRPr="0058610A">
        <w:rPr>
          <w:rFonts w:ascii="Times New Roman" w:hAnsi="Times New Roman" w:cs="Times New Roman"/>
          <w:sz w:val="28"/>
          <w:szCs w:val="28"/>
        </w:rPr>
        <w:t xml:space="preserve"> источника для принятия к вычету сумм НДС осуществляется путем обеспечения Исполнителем формирования в бюджете источника для применения покупателем вычета по НДС в сумме, уплаченной Исполнителю по сделке в составе стоимости товара, т.е. путем надлежащего декларирования и уплаты соответствующей суммы НДС в бюджет.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 xml:space="preserve">Если Исполнитель не устранит признаки несформированного по цепочке хозяйственных операций с участием Исполнителя источника для принятия Заказчиком к вычету сумм НДС в указанный срок, Исполнитель обязуется возместить имущественные потери Заказчика (и/или третьих лиц), в том числе потери, вызванные предъявлением требований органами государственной власти к </w:t>
      </w:r>
      <w:r w:rsidR="00335F2F">
        <w:rPr>
          <w:rFonts w:ascii="Times New Roman" w:hAnsi="Times New Roman" w:cs="Times New Roman"/>
          <w:sz w:val="28"/>
          <w:szCs w:val="28"/>
        </w:rPr>
        <w:t>Заказчику</w:t>
      </w:r>
      <w:r w:rsidRPr="0058610A">
        <w:rPr>
          <w:rFonts w:ascii="Times New Roman" w:hAnsi="Times New Roman" w:cs="Times New Roman"/>
          <w:sz w:val="28"/>
          <w:szCs w:val="28"/>
        </w:rPr>
        <w:t xml:space="preserve"> или к третьему лицу.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 xml:space="preserve">Имущественные потери </w:t>
      </w:r>
      <w:r w:rsidR="00335F2F">
        <w:rPr>
          <w:rFonts w:ascii="Times New Roman" w:hAnsi="Times New Roman" w:cs="Times New Roman"/>
          <w:sz w:val="28"/>
          <w:szCs w:val="28"/>
        </w:rPr>
        <w:t>Заказчика</w:t>
      </w:r>
      <w:r w:rsidRPr="0058610A">
        <w:rPr>
          <w:rFonts w:ascii="Times New Roman" w:hAnsi="Times New Roman" w:cs="Times New Roman"/>
          <w:sz w:val="28"/>
          <w:szCs w:val="28"/>
        </w:rPr>
        <w:t xml:space="preserve">, подлежащие возмещению </w:t>
      </w:r>
      <w:r w:rsidR="00335F2F">
        <w:rPr>
          <w:rFonts w:ascii="Times New Roman" w:hAnsi="Times New Roman" w:cs="Times New Roman"/>
          <w:sz w:val="28"/>
          <w:szCs w:val="28"/>
        </w:rPr>
        <w:t>Исполнителем</w:t>
      </w:r>
      <w:r w:rsidRPr="0058610A">
        <w:rPr>
          <w:rFonts w:ascii="Times New Roman" w:hAnsi="Times New Roman" w:cs="Times New Roman"/>
          <w:sz w:val="28"/>
          <w:szCs w:val="28"/>
        </w:rPr>
        <w:t xml:space="preserve">, вследствие </w:t>
      </w:r>
      <w:proofErr w:type="spellStart"/>
      <w:r w:rsidRPr="0058610A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58610A">
        <w:rPr>
          <w:rFonts w:ascii="Times New Roman" w:hAnsi="Times New Roman" w:cs="Times New Roman"/>
          <w:sz w:val="28"/>
          <w:szCs w:val="28"/>
        </w:rPr>
        <w:t xml:space="preserve"> признаков несформированного по цепочке хозяйственных операций с участием Исполнителя источника для принятия покупателем к вычету сумм НДС определяются в размере: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>- сумм, уплаченных Заказчиком в бюджет вследствие добровольного отказа Заказчика от применения вычета НДС по операциям с Исполнителем;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>- сумм, указанных в требованиях органов власти, предъявленных к Заказчику или к третьему лицу, прямо или косвенно приобретшему товар (работу, услугу) по цепочке взаимоотношений с Заказчиком.</w:t>
      </w:r>
    </w:p>
    <w:p w:rsidR="0058610A" w:rsidRPr="0058610A" w:rsidRDefault="0058610A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 xml:space="preserve">Исполнитель в срок не более 5 банковских дней с момента получения соответствующего уведомления от Заказчика обязан возместить указанные имущественные потери </w:t>
      </w:r>
      <w:r w:rsidR="00335F2F">
        <w:rPr>
          <w:rFonts w:ascii="Times New Roman" w:hAnsi="Times New Roman" w:cs="Times New Roman"/>
          <w:sz w:val="28"/>
          <w:szCs w:val="28"/>
        </w:rPr>
        <w:t>Заказчику</w:t>
      </w:r>
      <w:r w:rsidRPr="0058610A">
        <w:rPr>
          <w:rFonts w:ascii="Times New Roman" w:hAnsi="Times New Roman" w:cs="Times New Roman"/>
          <w:sz w:val="28"/>
          <w:szCs w:val="28"/>
        </w:rPr>
        <w:t>. Заказчик вправе удержать сумму возмещения потерь из иных расчетов по любым сделкам с Исполнителем.</w:t>
      </w:r>
    </w:p>
    <w:p w:rsidR="00DB754F" w:rsidRPr="0058610A" w:rsidRDefault="0058610A" w:rsidP="00EA2F05">
      <w:pPr>
        <w:pStyle w:val="af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0A">
        <w:rPr>
          <w:rFonts w:ascii="Times New Roman" w:hAnsi="Times New Roman" w:cs="Times New Roman"/>
          <w:sz w:val="28"/>
          <w:szCs w:val="28"/>
        </w:rPr>
        <w:t xml:space="preserve">Исполнитель в соответствии со ст. 406.1 Гражданского кодекса </w:t>
      </w:r>
      <w:r w:rsidR="00335F2F">
        <w:rPr>
          <w:rFonts w:ascii="Times New Roman" w:hAnsi="Times New Roman" w:cs="Times New Roman"/>
          <w:sz w:val="28"/>
          <w:szCs w:val="28"/>
        </w:rPr>
        <w:t xml:space="preserve">Российской Федерации возмещает </w:t>
      </w:r>
      <w:r w:rsidRPr="0058610A">
        <w:rPr>
          <w:rFonts w:ascii="Times New Roman" w:hAnsi="Times New Roman" w:cs="Times New Roman"/>
          <w:sz w:val="28"/>
          <w:szCs w:val="28"/>
        </w:rPr>
        <w:t xml:space="preserve">Заказчику все убытки последнего, возникшие в случаях, указанных в пунктах </w:t>
      </w:r>
      <w:r w:rsidR="00335F2F">
        <w:rPr>
          <w:rFonts w:ascii="Times New Roman" w:hAnsi="Times New Roman" w:cs="Times New Roman"/>
          <w:sz w:val="28"/>
          <w:szCs w:val="28"/>
        </w:rPr>
        <w:t>6.</w:t>
      </w:r>
      <w:r w:rsidRPr="0058610A">
        <w:rPr>
          <w:rFonts w:ascii="Times New Roman" w:hAnsi="Times New Roman" w:cs="Times New Roman"/>
          <w:sz w:val="28"/>
          <w:szCs w:val="28"/>
        </w:rPr>
        <w:t xml:space="preserve">2 и </w:t>
      </w:r>
      <w:r w:rsidR="00335F2F">
        <w:rPr>
          <w:rFonts w:ascii="Times New Roman" w:hAnsi="Times New Roman" w:cs="Times New Roman"/>
          <w:sz w:val="28"/>
          <w:szCs w:val="28"/>
        </w:rPr>
        <w:t>6.</w:t>
      </w:r>
      <w:r w:rsidRPr="0058610A">
        <w:rPr>
          <w:rFonts w:ascii="Times New Roman" w:hAnsi="Times New Roman" w:cs="Times New Roman"/>
          <w:sz w:val="28"/>
          <w:szCs w:val="28"/>
        </w:rPr>
        <w:t>3 настоящего раздела.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возместить имущественные потери.</w:t>
      </w:r>
    </w:p>
    <w:p w:rsidR="006F200F" w:rsidRDefault="006F200F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0F" w:rsidRPr="000F00F1" w:rsidRDefault="006F200F" w:rsidP="00EA2F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00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0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НТИКОРРУПЦИОННАЯ</w:t>
      </w:r>
      <w:r w:rsidRPr="008C0B4B">
        <w:rPr>
          <w:rFonts w:ascii="Times New Roman" w:hAnsi="Times New Roman" w:cs="Times New Roman"/>
          <w:sz w:val="28"/>
          <w:szCs w:val="28"/>
        </w:rPr>
        <w:t xml:space="preserve"> ОГОВОРК</w:t>
      </w:r>
      <w:r w:rsidRPr="004C7D12">
        <w:rPr>
          <w:rFonts w:ascii="Times New Roman" w:hAnsi="Times New Roman" w:cs="Times New Roman"/>
          <w:sz w:val="28"/>
          <w:szCs w:val="28"/>
        </w:rPr>
        <w:t>А</w:t>
      </w:r>
    </w:p>
    <w:p w:rsidR="006F200F" w:rsidRPr="000F00F1" w:rsidRDefault="006F200F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0F">
        <w:rPr>
          <w:rFonts w:ascii="Times New Roman" w:hAnsi="Times New Roman" w:cs="Times New Roman"/>
          <w:sz w:val="28"/>
          <w:szCs w:val="28"/>
        </w:rPr>
        <w:t>7</w:t>
      </w:r>
      <w:r w:rsidRPr="000F00F1">
        <w:rPr>
          <w:rFonts w:ascii="Times New Roman" w:hAnsi="Times New Roman" w:cs="Times New Roman"/>
          <w:sz w:val="28"/>
          <w:szCs w:val="28"/>
        </w:rPr>
        <w:t>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6F200F" w:rsidRPr="000F00F1" w:rsidRDefault="006F200F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0F">
        <w:rPr>
          <w:rFonts w:ascii="Times New Roman" w:hAnsi="Times New Roman" w:cs="Times New Roman"/>
          <w:sz w:val="28"/>
          <w:szCs w:val="28"/>
        </w:rPr>
        <w:t>7</w:t>
      </w:r>
      <w:r w:rsidRPr="000F00F1">
        <w:rPr>
          <w:rFonts w:ascii="Times New Roman" w:hAnsi="Times New Roman" w:cs="Times New Roman"/>
          <w:sz w:val="28"/>
          <w:szCs w:val="28"/>
        </w:rPr>
        <w:t>.2.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6F200F" w:rsidRPr="000F00F1" w:rsidRDefault="006F200F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0F">
        <w:rPr>
          <w:rFonts w:ascii="Times New Roman" w:hAnsi="Times New Roman" w:cs="Times New Roman"/>
          <w:sz w:val="28"/>
          <w:szCs w:val="28"/>
        </w:rPr>
        <w:t>7</w:t>
      </w:r>
      <w:r w:rsidRPr="000F00F1">
        <w:rPr>
          <w:rFonts w:ascii="Times New Roman" w:hAnsi="Times New Roman" w:cs="Times New Roman"/>
          <w:sz w:val="28"/>
          <w:szCs w:val="28"/>
        </w:rPr>
        <w:t>.3. В случае возникновения у Стороны подозрений, что произошло или может произойти нарушение</w:t>
      </w:r>
      <w:r w:rsidRPr="006F200F">
        <w:rPr>
          <w:rFonts w:ascii="Times New Roman" w:hAnsi="Times New Roman" w:cs="Times New Roman"/>
          <w:sz w:val="28"/>
          <w:szCs w:val="28"/>
        </w:rPr>
        <w:t xml:space="preserve"> каких-либо положений пунктов 7.1 и 7.2 Раздела 7</w:t>
      </w:r>
      <w:r w:rsidRPr="000F00F1">
        <w:rPr>
          <w:rFonts w:ascii="Times New Roman" w:hAnsi="Times New Roman" w:cs="Times New Roman"/>
          <w:sz w:val="28"/>
          <w:szCs w:val="28"/>
        </w:rPr>
        <w:t xml:space="preserve"> Договора, соответствующая Сторона обязуется уведомить об этом другую Сторону в письменной форме. </w:t>
      </w:r>
    </w:p>
    <w:p w:rsidR="006F200F" w:rsidRPr="000F00F1" w:rsidRDefault="006F200F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0F1">
        <w:rPr>
          <w:rFonts w:ascii="Times New Roman" w:hAnsi="Times New Roman" w:cs="Times New Roman"/>
          <w:sz w:val="28"/>
          <w:szCs w:val="28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</w:t>
      </w:r>
      <w:r w:rsidRPr="00B85C03">
        <w:rPr>
          <w:rFonts w:ascii="Times New Roman" w:hAnsi="Times New Roman" w:cs="Times New Roman"/>
          <w:sz w:val="28"/>
          <w:szCs w:val="28"/>
        </w:rPr>
        <w:t>либо положений пунктов 7</w:t>
      </w:r>
      <w:r w:rsidRPr="008C0B4B">
        <w:rPr>
          <w:rFonts w:ascii="Times New Roman" w:hAnsi="Times New Roman" w:cs="Times New Roman"/>
          <w:sz w:val="28"/>
          <w:szCs w:val="28"/>
        </w:rPr>
        <w:t xml:space="preserve">.1 и </w:t>
      </w:r>
      <w:r w:rsidRPr="004C7D12">
        <w:rPr>
          <w:rFonts w:ascii="Times New Roman" w:hAnsi="Times New Roman" w:cs="Times New Roman"/>
          <w:sz w:val="28"/>
          <w:szCs w:val="28"/>
        </w:rPr>
        <w:t xml:space="preserve">7.2 </w:t>
      </w:r>
      <w:bookmarkStart w:id="0" w:name="_GoBack"/>
      <w:bookmarkEnd w:id="0"/>
      <w:r w:rsidRPr="004C7D12">
        <w:rPr>
          <w:rFonts w:ascii="Times New Roman" w:hAnsi="Times New Roman" w:cs="Times New Roman"/>
          <w:sz w:val="28"/>
          <w:szCs w:val="28"/>
        </w:rPr>
        <w:t>Раздела 7</w:t>
      </w:r>
      <w:r w:rsidRPr="000F00F1">
        <w:rPr>
          <w:rFonts w:ascii="Times New Roman" w:hAnsi="Times New Roman" w:cs="Times New Roman"/>
          <w:sz w:val="28"/>
          <w:szCs w:val="28"/>
        </w:rPr>
        <w:t xml:space="preserve"> Договора другой Стороной, ее аффилированными лицами, работниками или посредниками. </w:t>
      </w:r>
    </w:p>
    <w:p w:rsidR="006F200F" w:rsidRPr="000F00F1" w:rsidRDefault="006F200F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0F1">
        <w:rPr>
          <w:rFonts w:ascii="Times New Roman" w:hAnsi="Times New Roman" w:cs="Times New Roman"/>
          <w:sz w:val="28"/>
          <w:szCs w:val="28"/>
        </w:rPr>
        <w:t>Каналы уведомления Исполнителя о нарушениях</w:t>
      </w:r>
      <w:r w:rsidRPr="006F200F">
        <w:rPr>
          <w:rFonts w:ascii="Times New Roman" w:hAnsi="Times New Roman" w:cs="Times New Roman"/>
          <w:sz w:val="28"/>
          <w:szCs w:val="28"/>
        </w:rPr>
        <w:t xml:space="preserve"> каких-либо положений пунктов 7.1 и 7</w:t>
      </w:r>
      <w:r w:rsidRPr="000F00F1">
        <w:rPr>
          <w:rFonts w:ascii="Times New Roman" w:hAnsi="Times New Roman" w:cs="Times New Roman"/>
          <w:sz w:val="28"/>
          <w:szCs w:val="28"/>
        </w:rPr>
        <w:t xml:space="preserve">.2 </w:t>
      </w:r>
      <w:r w:rsidRPr="006F200F">
        <w:rPr>
          <w:rFonts w:ascii="Times New Roman" w:hAnsi="Times New Roman" w:cs="Times New Roman"/>
          <w:sz w:val="28"/>
          <w:szCs w:val="28"/>
        </w:rPr>
        <w:t>Раздела 7</w:t>
      </w:r>
      <w:r w:rsidRPr="000F0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0F1">
        <w:rPr>
          <w:rFonts w:ascii="Times New Roman" w:hAnsi="Times New Roman" w:cs="Times New Roman"/>
          <w:sz w:val="28"/>
          <w:szCs w:val="28"/>
        </w:rPr>
        <w:t xml:space="preserve">Договора: </w:t>
      </w:r>
      <w:r w:rsidR="009B1F76">
        <w:rPr>
          <w:rFonts w:ascii="Times New Roman" w:hAnsi="Times New Roman" w:cs="Times New Roman"/>
          <w:sz w:val="28"/>
          <w:szCs w:val="28"/>
        </w:rPr>
        <w:t xml:space="preserve"> тел.</w:t>
      </w:r>
      <w:proofErr w:type="gramEnd"/>
      <w:r w:rsidR="009B1F76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0F00F1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r w:rsidR="009B1F76">
        <w:rPr>
          <w:rFonts w:ascii="Times New Roman" w:hAnsi="Times New Roman" w:cs="Times New Roman"/>
          <w:sz w:val="28"/>
          <w:szCs w:val="28"/>
        </w:rPr>
        <w:t>______________________</w:t>
      </w:r>
      <w:r w:rsidRPr="000F00F1">
        <w:rPr>
          <w:rFonts w:ascii="Times New Roman" w:hAnsi="Times New Roman" w:cs="Times New Roman"/>
          <w:sz w:val="28"/>
          <w:szCs w:val="28"/>
        </w:rPr>
        <w:t>.</w:t>
      </w:r>
    </w:p>
    <w:p w:rsidR="006F200F" w:rsidRPr="000F00F1" w:rsidRDefault="006F200F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0F1">
        <w:rPr>
          <w:rFonts w:ascii="Times New Roman" w:hAnsi="Times New Roman" w:cs="Times New Roman"/>
          <w:sz w:val="28"/>
          <w:szCs w:val="28"/>
        </w:rPr>
        <w:t>Каналы уведомления Заказчика о нарушения</w:t>
      </w:r>
      <w:r w:rsidRPr="006F200F">
        <w:rPr>
          <w:rFonts w:ascii="Times New Roman" w:hAnsi="Times New Roman" w:cs="Times New Roman"/>
          <w:sz w:val="28"/>
          <w:szCs w:val="28"/>
        </w:rPr>
        <w:t>х каких-либо положений пункта 7.1 и 7.2 Раздела 7</w:t>
      </w:r>
      <w:r w:rsidRPr="000F00F1">
        <w:rPr>
          <w:rFonts w:ascii="Times New Roman" w:hAnsi="Times New Roman" w:cs="Times New Roman"/>
          <w:sz w:val="28"/>
          <w:szCs w:val="28"/>
        </w:rPr>
        <w:t xml:space="preserve"> настоящего договора:</w:t>
      </w:r>
      <w:r w:rsidR="009B1F76">
        <w:rPr>
          <w:rFonts w:ascii="Times New Roman" w:hAnsi="Times New Roman" w:cs="Times New Roman"/>
          <w:sz w:val="28"/>
          <w:szCs w:val="28"/>
        </w:rPr>
        <w:t xml:space="preserve"> </w:t>
      </w:r>
      <w:r w:rsidR="009B1F76">
        <w:rPr>
          <w:rFonts w:ascii="Times New Roman" w:hAnsi="Times New Roman" w:cs="Times New Roman"/>
          <w:sz w:val="28"/>
          <w:szCs w:val="28"/>
        </w:rPr>
        <w:br/>
        <w:t>тел. ________________</w:t>
      </w:r>
      <w:r w:rsidRPr="000F00F1">
        <w:rPr>
          <w:rFonts w:ascii="Times New Roman" w:hAnsi="Times New Roman" w:cs="Times New Roman"/>
          <w:sz w:val="28"/>
          <w:szCs w:val="28"/>
        </w:rPr>
        <w:t>, электронная почта</w:t>
      </w:r>
      <w:r w:rsidR="009B1F76">
        <w:rPr>
          <w:rFonts w:ascii="Times New Roman" w:hAnsi="Times New Roman" w:cs="Times New Roman"/>
          <w:sz w:val="28"/>
          <w:szCs w:val="28"/>
        </w:rPr>
        <w:t>:</w:t>
      </w:r>
      <w:r w:rsidRPr="000F00F1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0F00F1">
          <w:rPr>
            <w:rFonts w:ascii="Times New Roman" w:hAnsi="Times New Roman" w:cs="Times New Roman"/>
            <w:sz w:val="28"/>
            <w:szCs w:val="28"/>
          </w:rPr>
          <w:t>secretary@refservice.ru</w:t>
        </w:r>
      </w:hyperlink>
      <w:r w:rsidRPr="000F00F1">
        <w:rPr>
          <w:rFonts w:ascii="Times New Roman" w:hAnsi="Times New Roman" w:cs="Times New Roman"/>
          <w:sz w:val="28"/>
          <w:szCs w:val="28"/>
        </w:rPr>
        <w:t>.</w:t>
      </w:r>
    </w:p>
    <w:p w:rsidR="006F200F" w:rsidRPr="000F00F1" w:rsidRDefault="006F200F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0F">
        <w:rPr>
          <w:rFonts w:ascii="Times New Roman" w:hAnsi="Times New Roman" w:cs="Times New Roman"/>
          <w:sz w:val="28"/>
          <w:szCs w:val="28"/>
        </w:rPr>
        <w:t>7</w:t>
      </w:r>
      <w:r w:rsidRPr="000F00F1">
        <w:rPr>
          <w:rFonts w:ascii="Times New Roman" w:hAnsi="Times New Roman" w:cs="Times New Roman"/>
          <w:sz w:val="28"/>
          <w:szCs w:val="28"/>
        </w:rPr>
        <w:t>.4. Сторона, получившая уведомление о нарушении</w:t>
      </w:r>
      <w:r w:rsidRPr="006F200F">
        <w:rPr>
          <w:rFonts w:ascii="Times New Roman" w:hAnsi="Times New Roman" w:cs="Times New Roman"/>
          <w:sz w:val="28"/>
          <w:szCs w:val="28"/>
        </w:rPr>
        <w:t xml:space="preserve"> каких-либо положений пунктов 7.1 и 7.2 Раздела 7</w:t>
      </w:r>
      <w:r w:rsidRPr="000F00F1">
        <w:rPr>
          <w:rFonts w:ascii="Times New Roman" w:hAnsi="Times New Roman" w:cs="Times New Roman"/>
          <w:sz w:val="28"/>
          <w:szCs w:val="28"/>
        </w:rPr>
        <w:t xml:space="preserve"> Договора,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6F200F" w:rsidRPr="000F00F1" w:rsidRDefault="006F200F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0F">
        <w:rPr>
          <w:rFonts w:ascii="Times New Roman" w:hAnsi="Times New Roman" w:cs="Times New Roman"/>
          <w:sz w:val="28"/>
          <w:szCs w:val="28"/>
        </w:rPr>
        <w:t>7</w:t>
      </w:r>
      <w:r w:rsidRPr="000F00F1">
        <w:rPr>
          <w:rFonts w:ascii="Times New Roman" w:hAnsi="Times New Roman" w:cs="Times New Roman"/>
          <w:sz w:val="28"/>
          <w:szCs w:val="28"/>
        </w:rPr>
        <w:t>.5. Стороны гарантируют осуществление надлежащего разбирательства по факта</w:t>
      </w:r>
      <w:r w:rsidRPr="006F200F">
        <w:rPr>
          <w:rFonts w:ascii="Times New Roman" w:hAnsi="Times New Roman" w:cs="Times New Roman"/>
          <w:sz w:val="28"/>
          <w:szCs w:val="28"/>
        </w:rPr>
        <w:t xml:space="preserve">м нарушения положений пунктов 7.1 и 7.2 </w:t>
      </w:r>
      <w:r w:rsidR="00654BF8" w:rsidRPr="006F200F">
        <w:rPr>
          <w:rFonts w:ascii="Times New Roman" w:hAnsi="Times New Roman" w:cs="Times New Roman"/>
          <w:sz w:val="28"/>
          <w:szCs w:val="28"/>
        </w:rPr>
        <w:t>Раздела 7</w:t>
      </w:r>
      <w:r w:rsidR="00654BF8" w:rsidRPr="000F00F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0F00F1">
        <w:rPr>
          <w:rFonts w:ascii="Times New Roman" w:hAnsi="Times New Roman" w:cs="Times New Roman"/>
          <w:sz w:val="28"/>
          <w:szCs w:val="28"/>
        </w:rPr>
        <w:t xml:space="preserve">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 </w:t>
      </w:r>
    </w:p>
    <w:p w:rsidR="006F200F" w:rsidRPr="000F00F1" w:rsidRDefault="006F200F" w:rsidP="00EA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0F">
        <w:rPr>
          <w:rFonts w:ascii="Times New Roman" w:hAnsi="Times New Roman" w:cs="Times New Roman"/>
          <w:sz w:val="28"/>
          <w:szCs w:val="28"/>
        </w:rPr>
        <w:t>7</w:t>
      </w:r>
      <w:r w:rsidRPr="000F00F1">
        <w:rPr>
          <w:rFonts w:ascii="Times New Roman" w:hAnsi="Times New Roman" w:cs="Times New Roman"/>
          <w:sz w:val="28"/>
          <w:szCs w:val="28"/>
        </w:rPr>
        <w:t>.6. В случае подтверждения факта нарушения одн</w:t>
      </w:r>
      <w:r w:rsidRPr="006F200F">
        <w:rPr>
          <w:rFonts w:ascii="Times New Roman" w:hAnsi="Times New Roman" w:cs="Times New Roman"/>
          <w:sz w:val="28"/>
          <w:szCs w:val="28"/>
        </w:rPr>
        <w:t xml:space="preserve">ой Стороной положений пунктов 7.1 и 7.2 </w:t>
      </w:r>
      <w:r w:rsidR="00654BF8" w:rsidRPr="006F200F">
        <w:rPr>
          <w:rFonts w:ascii="Times New Roman" w:hAnsi="Times New Roman" w:cs="Times New Roman"/>
          <w:sz w:val="28"/>
          <w:szCs w:val="28"/>
        </w:rPr>
        <w:t>Раздела 7</w:t>
      </w:r>
      <w:r w:rsidR="00654BF8" w:rsidRPr="000F00F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0F00F1">
        <w:rPr>
          <w:rFonts w:ascii="Times New Roman" w:hAnsi="Times New Roman" w:cs="Times New Roman"/>
          <w:sz w:val="28"/>
          <w:szCs w:val="28"/>
        </w:rPr>
        <w:t xml:space="preserve"> и/или неполучения другой Стороной информации об итогах рассмотрения уведомления о наруш</w:t>
      </w:r>
      <w:r w:rsidRPr="006F200F">
        <w:rPr>
          <w:rFonts w:ascii="Times New Roman" w:hAnsi="Times New Roman" w:cs="Times New Roman"/>
          <w:sz w:val="28"/>
          <w:szCs w:val="28"/>
        </w:rPr>
        <w:t>ении в соответствии с пунктом 7.3 Раздела 7</w:t>
      </w:r>
      <w:r w:rsidRPr="000F00F1">
        <w:rPr>
          <w:rFonts w:ascii="Times New Roman" w:hAnsi="Times New Roman" w:cs="Times New Roman"/>
          <w:sz w:val="28"/>
          <w:szCs w:val="28"/>
        </w:rPr>
        <w:t xml:space="preserve"> Договора, другая Сторона имеет право расторгнуть Договор в одностороннем внесудебном порядке без всяких для себя последствий путём направления письменного уведомления не позднее, чем за 30 (тридцать) календарных дней до даты прекращения действия Договора.</w:t>
      </w:r>
    </w:p>
    <w:p w:rsidR="006F200F" w:rsidRDefault="006F200F" w:rsidP="00EA2F05">
      <w:pPr>
        <w:spacing w:after="0" w:line="240" w:lineRule="auto"/>
        <w:ind w:firstLine="709"/>
        <w:jc w:val="both"/>
      </w:pPr>
      <w:r w:rsidRPr="000F00F1">
        <w:rPr>
          <w:rFonts w:ascii="Times New Roman" w:hAnsi="Times New Roman" w:cs="Times New Roman"/>
          <w:sz w:val="28"/>
          <w:szCs w:val="28"/>
        </w:rPr>
        <w:t>Договор считается расторгнутым через 5 (пять) календарных дней с момента получения соответствующего уведомления другой Стороной».</w:t>
      </w:r>
    </w:p>
    <w:p w:rsidR="006F200F" w:rsidRPr="005D1C0B" w:rsidRDefault="006F200F" w:rsidP="005D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662" w:rsidRPr="005D1C0B" w:rsidRDefault="00285662" w:rsidP="00BD2F83">
      <w:pPr>
        <w:suppressAutoHyphens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B7" w:rsidRDefault="006F200F" w:rsidP="005D1C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C7B66" w:rsidRPr="005D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7B66" w:rsidRPr="005D1C0B">
        <w:rPr>
          <w:rFonts w:ascii="Times New Roman" w:hAnsi="Times New Roman" w:cs="Times New Roman"/>
          <w:sz w:val="28"/>
          <w:szCs w:val="28"/>
        </w:rPr>
        <w:t xml:space="preserve"> </w:t>
      </w:r>
      <w:r w:rsidR="00285662" w:rsidRPr="005D1C0B">
        <w:rPr>
          <w:rFonts w:ascii="Times New Roman" w:hAnsi="Times New Roman" w:cs="Times New Roman"/>
          <w:sz w:val="28"/>
          <w:szCs w:val="28"/>
        </w:rPr>
        <w:t>АДРЕСА И РЕКВИЗИТЫ СТОРОН:</w:t>
      </w:r>
    </w:p>
    <w:p w:rsidR="00565E76" w:rsidRPr="005D1C0B" w:rsidRDefault="00565E76" w:rsidP="005D1C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6022" w:type="dxa"/>
        <w:tblLook w:val="04A0" w:firstRow="1" w:lastRow="0" w:firstColumn="1" w:lastColumn="0" w:noHBand="0" w:noVBand="1"/>
      </w:tblPr>
      <w:tblGrid>
        <w:gridCol w:w="5340"/>
        <w:gridCol w:w="5341"/>
        <w:gridCol w:w="5341"/>
      </w:tblGrid>
      <w:tr w:rsidR="00E27FD8" w:rsidRPr="005D1C0B" w:rsidTr="00E27FD8">
        <w:tc>
          <w:tcPr>
            <w:tcW w:w="5340" w:type="dxa"/>
            <w:shd w:val="clear" w:color="auto" w:fill="auto"/>
          </w:tcPr>
          <w:p w:rsidR="00E27FD8" w:rsidRP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  <w:r w:rsidR="00E27FD8" w:rsidRPr="005D1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08A4" w:rsidRP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b/>
                <w:sz w:val="28"/>
                <w:szCs w:val="28"/>
              </w:rPr>
              <w:t>АО «Рефсервис»</w:t>
            </w:r>
          </w:p>
          <w:p w:rsid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105066, </w:t>
            </w:r>
          </w:p>
          <w:p w:rsidR="007308A4" w:rsidRP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ул. Нижняя Красносельская, </w:t>
            </w:r>
            <w:r w:rsidR="00BD2F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 xml:space="preserve">д. 40/12, корпус </w:t>
            </w:r>
            <w:r w:rsidR="007D2F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308A4" w:rsidRP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105066, г. Москва, </w:t>
            </w:r>
          </w:p>
          <w:p w:rsidR="007308A4" w:rsidRP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 xml:space="preserve">ул. Нижняя Красносельская, д.40/12, </w:t>
            </w:r>
          </w:p>
          <w:p w:rsidR="007308A4" w:rsidRP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r w:rsidR="007D2F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>, а/я 16</w:t>
            </w:r>
          </w:p>
          <w:p w:rsidR="007308A4" w:rsidRP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>ИНН/КПП 7708590286/770101001</w:t>
            </w:r>
          </w:p>
          <w:p w:rsidR="007308A4" w:rsidRP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>ОГРН 1067746290435</w:t>
            </w:r>
          </w:p>
          <w:p w:rsidR="007308A4" w:rsidRP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>ОКВЭД 49.20, ОКПО: 93490190</w:t>
            </w:r>
          </w:p>
          <w:p w:rsidR="007308A4" w:rsidRP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7308A4" w:rsidRP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>р/с 407 028 104 018 500 014 68</w:t>
            </w:r>
          </w:p>
          <w:p w:rsidR="007308A4" w:rsidRP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>к/с 301 018 102 000 000 005 93</w:t>
            </w:r>
          </w:p>
          <w:p w:rsidR="007308A4" w:rsidRP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 xml:space="preserve">БИК 044525593 </w:t>
            </w:r>
          </w:p>
          <w:p w:rsidR="007308A4" w:rsidRP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>в АО «АЛЬФА-БАНК»</w:t>
            </w:r>
          </w:p>
          <w:p w:rsid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 xml:space="preserve">тел. (499) 262-99-88, </w:t>
            </w:r>
          </w:p>
          <w:p w:rsidR="007308A4" w:rsidRP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>факс (499) 262-57-14</w:t>
            </w:r>
          </w:p>
          <w:p w:rsidR="007308A4" w:rsidRP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5D1C0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5D1C0B">
              <w:rPr>
                <w:rFonts w:ascii="Times New Roman" w:hAnsi="Times New Roman" w:cs="Times New Roman"/>
                <w:sz w:val="28"/>
                <w:szCs w:val="28"/>
              </w:rPr>
              <w:t xml:space="preserve">: secretary@refservice.ru               </w:t>
            </w:r>
          </w:p>
          <w:p w:rsidR="007308A4" w:rsidRDefault="00565E76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65E76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генерального директора </w:t>
            </w:r>
          </w:p>
          <w:p w:rsidR="00565E76" w:rsidRPr="005D1C0B" w:rsidRDefault="00565E76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FD8" w:rsidRPr="005D1C0B" w:rsidRDefault="005D1C0B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7308A4" w:rsidRPr="005D1C0B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  <w:proofErr w:type="gramEnd"/>
            <w:r w:rsidR="007308A4" w:rsidRPr="005D1C0B">
              <w:rPr>
                <w:rFonts w:ascii="Times New Roman" w:hAnsi="Times New Roman" w:cs="Times New Roman"/>
                <w:sz w:val="28"/>
                <w:szCs w:val="28"/>
              </w:rPr>
              <w:t xml:space="preserve"> Алёшкин</w:t>
            </w:r>
          </w:p>
        </w:tc>
        <w:tc>
          <w:tcPr>
            <w:tcW w:w="5341" w:type="dxa"/>
          </w:tcPr>
          <w:p w:rsidR="00E27FD8" w:rsidRPr="005D1C0B" w:rsidRDefault="007308A4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C0B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:rsidR="00E27FD8" w:rsidRPr="005D1C0B" w:rsidRDefault="00E27FD8" w:rsidP="00BD2F83">
            <w:pPr>
              <w:spacing w:after="0" w:line="240" w:lineRule="auto"/>
              <w:ind w:right="-1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E27FD8" w:rsidRPr="005D1C0B" w:rsidRDefault="00E27FD8" w:rsidP="005D1C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1C0B" w:rsidRDefault="00121CDF" w:rsidP="005D1C0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D7F2B" w:rsidRPr="005D1C0B">
        <w:rPr>
          <w:rFonts w:ascii="Times New Roman" w:hAnsi="Times New Roman" w:cs="Times New Roman"/>
          <w:bCs/>
        </w:rPr>
        <w:t xml:space="preserve">Приложение № 1 </w:t>
      </w:r>
    </w:p>
    <w:p w:rsidR="000F4915" w:rsidRPr="005D1C0B" w:rsidRDefault="00DD7F2B" w:rsidP="005D1C0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D1C0B">
        <w:rPr>
          <w:rFonts w:ascii="Times New Roman" w:hAnsi="Times New Roman" w:cs="Times New Roman"/>
          <w:bCs/>
        </w:rPr>
        <w:t xml:space="preserve">к договору </w:t>
      </w:r>
      <w:r w:rsidR="005D1C0B">
        <w:rPr>
          <w:rFonts w:ascii="Times New Roman" w:hAnsi="Times New Roman" w:cs="Times New Roman"/>
          <w:bCs/>
        </w:rPr>
        <w:t>оказания услуг</w:t>
      </w:r>
    </w:p>
    <w:p w:rsidR="00DD7F2B" w:rsidRPr="005D1C0B" w:rsidRDefault="000F4915" w:rsidP="005D1C0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D1C0B">
        <w:rPr>
          <w:rFonts w:ascii="Times New Roman" w:hAnsi="Times New Roman" w:cs="Times New Roman"/>
          <w:bCs/>
          <w:sz w:val="22"/>
          <w:szCs w:val="22"/>
        </w:rPr>
        <w:t>о</w:t>
      </w:r>
      <w:r w:rsidR="00121CDF" w:rsidRPr="005D1C0B">
        <w:rPr>
          <w:rFonts w:ascii="Times New Roman" w:hAnsi="Times New Roman" w:cs="Times New Roman"/>
          <w:bCs/>
          <w:sz w:val="22"/>
          <w:szCs w:val="22"/>
        </w:rPr>
        <w:t>т «</w:t>
      </w:r>
      <w:r w:rsidR="007308A4" w:rsidRPr="005D1C0B">
        <w:rPr>
          <w:rFonts w:ascii="Times New Roman" w:hAnsi="Times New Roman" w:cs="Times New Roman"/>
          <w:bCs/>
          <w:sz w:val="22"/>
          <w:szCs w:val="22"/>
        </w:rPr>
        <w:t>___</w:t>
      </w:r>
      <w:r w:rsidR="00121CDF" w:rsidRPr="005D1C0B">
        <w:rPr>
          <w:rFonts w:ascii="Times New Roman" w:hAnsi="Times New Roman" w:cs="Times New Roman"/>
          <w:bCs/>
          <w:sz w:val="22"/>
          <w:szCs w:val="22"/>
        </w:rPr>
        <w:t xml:space="preserve">» </w:t>
      </w:r>
      <w:r w:rsidR="007308A4" w:rsidRPr="005D1C0B">
        <w:rPr>
          <w:rFonts w:ascii="Times New Roman" w:hAnsi="Times New Roman" w:cs="Times New Roman"/>
          <w:bCs/>
          <w:sz w:val="22"/>
          <w:szCs w:val="22"/>
        </w:rPr>
        <w:t>_____</w:t>
      </w:r>
      <w:r w:rsidR="00121CDF" w:rsidRPr="005D1C0B">
        <w:rPr>
          <w:rFonts w:ascii="Times New Roman" w:hAnsi="Times New Roman" w:cs="Times New Roman"/>
          <w:bCs/>
          <w:sz w:val="22"/>
          <w:szCs w:val="22"/>
        </w:rPr>
        <w:t xml:space="preserve"> 20</w:t>
      </w:r>
      <w:r w:rsidR="001D0EFE">
        <w:rPr>
          <w:rFonts w:ascii="Times New Roman" w:hAnsi="Times New Roman" w:cs="Times New Roman"/>
          <w:bCs/>
          <w:sz w:val="22"/>
          <w:szCs w:val="22"/>
        </w:rPr>
        <w:t>_</w:t>
      </w:r>
      <w:r w:rsidR="007D2F96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</w:t>
      </w:r>
      <w:r w:rsidRPr="005D1C0B">
        <w:rPr>
          <w:rFonts w:ascii="Times New Roman" w:hAnsi="Times New Roman" w:cs="Times New Roman"/>
          <w:bCs/>
          <w:sz w:val="22"/>
          <w:szCs w:val="22"/>
        </w:rPr>
        <w:t xml:space="preserve"> г.</w:t>
      </w:r>
      <w:r w:rsidR="00DD7F2B" w:rsidRPr="005D1C0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D1C0B">
        <w:rPr>
          <w:rFonts w:ascii="Times New Roman" w:hAnsi="Times New Roman" w:cs="Times New Roman"/>
          <w:bCs/>
          <w:sz w:val="22"/>
          <w:szCs w:val="22"/>
        </w:rPr>
        <w:t>№</w:t>
      </w:r>
      <w:r w:rsidR="005D1C0B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</w:t>
      </w:r>
      <w:proofErr w:type="gramStart"/>
      <w:r w:rsidR="005D1C0B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</w:t>
      </w:r>
      <w:r w:rsidR="005D1C0B"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</w:p>
    <w:p w:rsidR="00DD7F2B" w:rsidRDefault="000359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Заявка №</w:t>
      </w:r>
      <w:r w:rsidR="00D3592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F4915"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="00DD7F2B">
        <w:rPr>
          <w:rFonts w:ascii="Times New Roman" w:hAnsi="Times New Roman" w:cs="Times New Roman"/>
          <w:b/>
          <w:bCs/>
          <w:sz w:val="22"/>
          <w:szCs w:val="22"/>
        </w:rPr>
        <w:t xml:space="preserve"> от «</w:t>
      </w:r>
      <w:r w:rsidR="000F4915"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="00DD7F2B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="000F4915">
        <w:rPr>
          <w:rFonts w:ascii="Times New Roman" w:hAnsi="Times New Roman" w:cs="Times New Roman"/>
          <w:b/>
          <w:bCs/>
          <w:sz w:val="22"/>
          <w:szCs w:val="22"/>
        </w:rPr>
        <w:t>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121CDF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740A7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7D2F9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740A7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DD7F2B"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:rsidR="0003597C" w:rsidRDefault="00285662" w:rsidP="00976E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</w:t>
      </w:r>
      <w:r w:rsidR="0003597C">
        <w:rPr>
          <w:rFonts w:ascii="Times New Roman" w:hAnsi="Times New Roman" w:cs="Times New Roman"/>
          <w:b/>
          <w:bCs/>
          <w:sz w:val="22"/>
          <w:szCs w:val="22"/>
        </w:rPr>
        <w:t>о Договору №</w:t>
      </w:r>
      <w:r w:rsidR="00D3592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308A4">
        <w:rPr>
          <w:rFonts w:ascii="Times New Roman" w:hAnsi="Times New Roman" w:cs="Times New Roman"/>
          <w:b/>
          <w:bCs/>
          <w:sz w:val="22"/>
          <w:szCs w:val="22"/>
        </w:rPr>
        <w:t xml:space="preserve">           </w:t>
      </w:r>
      <w:r w:rsidR="000F49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D7F2B">
        <w:rPr>
          <w:rFonts w:ascii="Times New Roman" w:hAnsi="Times New Roman" w:cs="Times New Roman"/>
          <w:b/>
          <w:bCs/>
          <w:sz w:val="22"/>
          <w:szCs w:val="22"/>
        </w:rPr>
        <w:t xml:space="preserve">от </w:t>
      </w:r>
      <w:proofErr w:type="gramStart"/>
      <w:r w:rsidR="00DD7F2B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7308A4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proofErr w:type="gramEnd"/>
      <w:r w:rsidR="007308A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3597C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="007308A4">
        <w:rPr>
          <w:rFonts w:ascii="Times New Roman" w:hAnsi="Times New Roman" w:cs="Times New Roman"/>
          <w:b/>
          <w:bCs/>
          <w:sz w:val="22"/>
          <w:szCs w:val="22"/>
        </w:rPr>
        <w:t xml:space="preserve">              </w:t>
      </w:r>
      <w:r w:rsidR="0030312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21CDF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740A72" w:rsidRPr="00740A72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</w:t>
      </w:r>
      <w:r w:rsidR="00DD7F2B">
        <w:rPr>
          <w:rFonts w:ascii="Times New Roman" w:hAnsi="Times New Roman" w:cs="Times New Roman"/>
          <w:b/>
          <w:bCs/>
          <w:sz w:val="22"/>
          <w:szCs w:val="22"/>
        </w:rPr>
        <w:t xml:space="preserve">  г.</w:t>
      </w:r>
    </w:p>
    <w:p w:rsidR="00740A72" w:rsidRDefault="00740A72" w:rsidP="00976E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15"/>
        <w:gridCol w:w="4383"/>
      </w:tblGrid>
      <w:tr w:rsidR="00DD7F2B">
        <w:trPr>
          <w:cantSplit/>
          <w:trHeight w:val="215"/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BA568C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A56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BA568C">
              <w:rPr>
                <w:rFonts w:ascii="Times New Roman" w:hAnsi="Times New Roman" w:cs="Times New Roman"/>
                <w:b/>
                <w:bCs/>
              </w:rPr>
              <w:t xml:space="preserve">Плательщик:   </w:t>
            </w:r>
            <w:proofErr w:type="gramEnd"/>
            <w:r w:rsidRPr="00BA568C">
              <w:rPr>
                <w:rFonts w:ascii="Times New Roman" w:hAnsi="Times New Roman" w:cs="Times New Roman"/>
                <w:b/>
                <w:bCs/>
              </w:rPr>
              <w:t>адрес, ИНН/КПП, телефон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BA568C" w:rsidRDefault="00DD7F2B" w:rsidP="00BA568C">
            <w:pPr>
              <w:pStyle w:val="a9"/>
              <w:suppressLineNumbers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F2B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BA568C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A568C">
              <w:rPr>
                <w:rFonts w:ascii="Times New Roman" w:hAnsi="Times New Roman" w:cs="Times New Roman"/>
                <w:b/>
                <w:bCs/>
              </w:rPr>
              <w:t>Грузоотправитель</w:t>
            </w:r>
          </w:p>
          <w:p w:rsidR="00DD7F2B" w:rsidRPr="00BA568C" w:rsidRDefault="00DD7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A568C">
              <w:rPr>
                <w:rFonts w:ascii="Times New Roman" w:hAnsi="Times New Roman" w:cs="Times New Roman"/>
              </w:rPr>
              <w:t xml:space="preserve">(наименование, почтовый адрес, код ОКПО, 4-х </w:t>
            </w:r>
            <w:proofErr w:type="spellStart"/>
            <w:r w:rsidRPr="00BA568C">
              <w:rPr>
                <w:rFonts w:ascii="Times New Roman" w:hAnsi="Times New Roman" w:cs="Times New Roman"/>
              </w:rPr>
              <w:t>значный</w:t>
            </w:r>
            <w:proofErr w:type="spellEnd"/>
            <w:r w:rsidRPr="00BA568C">
              <w:rPr>
                <w:rFonts w:ascii="Times New Roman" w:hAnsi="Times New Roman" w:cs="Times New Roman"/>
              </w:rPr>
              <w:t xml:space="preserve"> код отправителя)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7C" w:rsidRPr="00BA568C" w:rsidRDefault="0003597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F2B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BA568C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A568C">
              <w:rPr>
                <w:rFonts w:ascii="Times New Roman" w:hAnsi="Times New Roman" w:cs="Times New Roman"/>
                <w:b/>
                <w:bCs/>
              </w:rPr>
              <w:t>Грузополучатель</w:t>
            </w:r>
          </w:p>
          <w:p w:rsidR="00DD7F2B" w:rsidRPr="00BA568C" w:rsidRDefault="00DD7F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A568C">
              <w:rPr>
                <w:rFonts w:ascii="Times New Roman" w:hAnsi="Times New Roman" w:cs="Times New Roman"/>
              </w:rPr>
              <w:t xml:space="preserve">(наименование, почтовый адрес, код ОКПО, 4-х </w:t>
            </w:r>
            <w:proofErr w:type="spellStart"/>
            <w:r w:rsidRPr="00BA568C">
              <w:rPr>
                <w:rFonts w:ascii="Times New Roman" w:hAnsi="Times New Roman" w:cs="Times New Roman"/>
              </w:rPr>
              <w:t>значный</w:t>
            </w:r>
            <w:proofErr w:type="spellEnd"/>
            <w:r w:rsidRPr="00BA568C">
              <w:rPr>
                <w:rFonts w:ascii="Times New Roman" w:hAnsi="Times New Roman" w:cs="Times New Roman"/>
              </w:rPr>
              <w:t xml:space="preserve"> код получателя)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Pr="00BA568C" w:rsidRDefault="003971C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F2B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BA568C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A568C">
              <w:rPr>
                <w:rFonts w:ascii="Times New Roman" w:hAnsi="Times New Roman" w:cs="Times New Roman"/>
                <w:b/>
                <w:bCs/>
              </w:rPr>
              <w:t>Станция и дорога отправления, код станции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BA568C" w:rsidRDefault="00DD7F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F2B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BA568C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A568C">
              <w:rPr>
                <w:rFonts w:ascii="Times New Roman" w:hAnsi="Times New Roman" w:cs="Times New Roman"/>
                <w:b/>
                <w:bCs/>
              </w:rPr>
              <w:t>Станция и дорога назначения, код станции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BA568C" w:rsidRDefault="00DD7F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F2B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BA568C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A568C">
              <w:rPr>
                <w:rFonts w:ascii="Times New Roman" w:hAnsi="Times New Roman" w:cs="Times New Roman"/>
                <w:b/>
                <w:bCs/>
              </w:rPr>
              <w:t>Порт погрузки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BA568C" w:rsidRDefault="00DD7F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F2B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BA568C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A568C">
              <w:rPr>
                <w:rFonts w:ascii="Times New Roman" w:hAnsi="Times New Roman" w:cs="Times New Roman"/>
                <w:b/>
                <w:bCs/>
              </w:rPr>
              <w:t>Порт выгрузки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BA568C" w:rsidRDefault="00DD7F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F2B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BA568C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A568C">
              <w:rPr>
                <w:rFonts w:ascii="Times New Roman" w:hAnsi="Times New Roman" w:cs="Times New Roman"/>
                <w:b/>
                <w:bCs/>
              </w:rPr>
              <w:t>Адрес склада отправления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BA568C" w:rsidRDefault="00DD7F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F2B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BA568C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A568C">
              <w:rPr>
                <w:rFonts w:ascii="Times New Roman" w:hAnsi="Times New Roman" w:cs="Times New Roman"/>
                <w:b/>
                <w:bCs/>
              </w:rPr>
              <w:t>Адрес склада назначения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BA568C" w:rsidRDefault="00DD7F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F2B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BA568C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A568C">
              <w:rPr>
                <w:rFonts w:ascii="Times New Roman" w:hAnsi="Times New Roman" w:cs="Times New Roman"/>
                <w:b/>
                <w:bCs/>
              </w:rPr>
              <w:t xml:space="preserve">Наименование груза </w:t>
            </w:r>
            <w:r w:rsidRPr="00BA568C">
              <w:rPr>
                <w:rFonts w:ascii="Times New Roman" w:hAnsi="Times New Roman" w:cs="Times New Roman"/>
              </w:rPr>
              <w:t>/код ЕТСНГ, ГНГ</w:t>
            </w:r>
            <w:r w:rsidRPr="00BA568C"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BA568C" w:rsidRDefault="00DD7F2B" w:rsidP="00976E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F2B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BA568C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A568C">
              <w:rPr>
                <w:rFonts w:ascii="Times New Roman" w:hAnsi="Times New Roman" w:cs="Times New Roman"/>
                <w:b/>
                <w:bCs/>
              </w:rPr>
              <w:t>Вес груза (брутто и нетто), кол-во мест, вид упаковки, описание грузовых мест с указанием их размеров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BA568C" w:rsidRDefault="00DD7F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F2B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BA568C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A568C">
              <w:rPr>
                <w:rFonts w:ascii="Times New Roman" w:hAnsi="Times New Roman" w:cs="Times New Roman"/>
                <w:b/>
                <w:bCs/>
              </w:rPr>
              <w:t>Кол-во вагонов, род подвижного состава и принадлежность к парку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BA568C" w:rsidRDefault="00DD7F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F2B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BA568C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A568C">
              <w:rPr>
                <w:rFonts w:ascii="Times New Roman" w:hAnsi="Times New Roman" w:cs="Times New Roman"/>
                <w:b/>
                <w:bCs/>
              </w:rPr>
              <w:t>Типоразмер и количество контейнеров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BA568C" w:rsidRDefault="00DD7F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F2B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BA568C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A568C">
              <w:rPr>
                <w:rFonts w:ascii="Times New Roman" w:hAnsi="Times New Roman" w:cs="Times New Roman"/>
                <w:b/>
                <w:bCs/>
              </w:rPr>
              <w:t xml:space="preserve">Оплата тарифа по территории </w:t>
            </w:r>
            <w:r w:rsidRPr="00BA568C">
              <w:rPr>
                <w:rFonts w:ascii="Times New Roman" w:hAnsi="Times New Roman" w:cs="Times New Roman"/>
              </w:rPr>
              <w:t>(указать необходимую для оплаты территорию</w:t>
            </w:r>
            <w:r w:rsidRPr="00BA568C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BA568C" w:rsidRDefault="00DD7F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F2B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BA568C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568C">
              <w:rPr>
                <w:rFonts w:ascii="Times New Roman" w:hAnsi="Times New Roman" w:cs="Times New Roman"/>
                <w:b/>
                <w:bCs/>
              </w:rPr>
              <w:t>Габаритность</w:t>
            </w:r>
            <w:proofErr w:type="spellEnd"/>
            <w:r w:rsidRPr="00BA568C">
              <w:rPr>
                <w:rFonts w:ascii="Times New Roman" w:hAnsi="Times New Roman" w:cs="Times New Roman"/>
                <w:b/>
                <w:bCs/>
              </w:rPr>
              <w:t xml:space="preserve"> груза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BA568C" w:rsidRDefault="00DD7F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F2B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BA568C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A568C">
              <w:rPr>
                <w:rFonts w:ascii="Times New Roman" w:hAnsi="Times New Roman" w:cs="Times New Roman"/>
                <w:b/>
                <w:bCs/>
              </w:rPr>
              <w:t>Дата отгрузки (период перевозки)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BA568C" w:rsidRDefault="00DD7F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F2B">
        <w:trPr>
          <w:jc w:val="center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BA568C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A568C">
              <w:rPr>
                <w:rFonts w:ascii="Times New Roman" w:hAnsi="Times New Roman" w:cs="Times New Roman"/>
                <w:b/>
                <w:bCs/>
              </w:rPr>
              <w:t>Особые условия перевозки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BA568C" w:rsidRDefault="00DD7F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7F2B" w:rsidRPr="00285662" w:rsidRDefault="00DD7F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285662">
        <w:rPr>
          <w:rFonts w:ascii="Times New Roman" w:hAnsi="Times New Roman" w:cs="Times New Roman"/>
          <w:b/>
          <w:bCs/>
        </w:rPr>
        <w:t>Виды оказываемых услуг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8"/>
        <w:gridCol w:w="5320"/>
        <w:gridCol w:w="2810"/>
      </w:tblGrid>
      <w:tr w:rsidR="00DD7F2B" w:rsidRPr="00285662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Наименование экспедиционной услуги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 xml:space="preserve">Нужное отметить знаком </w:t>
            </w:r>
            <w:r w:rsidRPr="00285662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</w:tr>
      <w:tr w:rsidR="00DD7F2B" w:rsidRPr="00285662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Оформление документов, сдача и получение груза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285662" w:rsidRDefault="00DD7F2B" w:rsidP="00976EF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7F2B" w:rsidRPr="00285662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Завоз - вывоз грузов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285662" w:rsidRDefault="00DD7F2B" w:rsidP="00976EF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7F2B" w:rsidRPr="00285662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Информационные услуги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285662" w:rsidRDefault="00DD7F2B" w:rsidP="00976EF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7F2B" w:rsidRPr="00285662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Подготовка и дополнительное оборудование подвижного состава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285662" w:rsidRDefault="00DD7F2B" w:rsidP="00976EF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7F2B" w:rsidRPr="00285662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Погрузочно-разгрузочные и складские работы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285662" w:rsidRDefault="00DD7F2B" w:rsidP="00976EF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7F2B" w:rsidRPr="00285662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Страхование грузов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285662" w:rsidRDefault="00DD7F2B" w:rsidP="00976EF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7F2B" w:rsidRPr="00285662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 w:rsidP="00451FF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5662">
              <w:rPr>
                <w:rFonts w:ascii="Times New Roman" w:hAnsi="Times New Roman" w:cs="Times New Roman"/>
                <w:b/>
                <w:bCs/>
              </w:rPr>
              <w:t>Платежно</w:t>
            </w:r>
            <w:proofErr w:type="spellEnd"/>
            <w:r w:rsidRPr="00285662">
              <w:rPr>
                <w:rFonts w:ascii="Times New Roman" w:hAnsi="Times New Roman" w:cs="Times New Roman"/>
                <w:b/>
                <w:bCs/>
              </w:rPr>
              <w:t xml:space="preserve"> – финансовые (оплата </w:t>
            </w:r>
            <w:proofErr w:type="spellStart"/>
            <w:r w:rsidR="00451FF9">
              <w:rPr>
                <w:rFonts w:ascii="Times New Roman" w:hAnsi="Times New Roman" w:cs="Times New Roman"/>
                <w:b/>
                <w:bCs/>
              </w:rPr>
              <w:t>железнодорождного</w:t>
            </w:r>
            <w:proofErr w:type="spellEnd"/>
            <w:r w:rsidRPr="00285662">
              <w:rPr>
                <w:rFonts w:ascii="Times New Roman" w:hAnsi="Times New Roman" w:cs="Times New Roman"/>
                <w:b/>
                <w:bCs/>
              </w:rPr>
              <w:t xml:space="preserve"> тарифа, сборов по станции отправления/назначения)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285662" w:rsidRDefault="00DD7F2B" w:rsidP="00976EF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7F2B" w:rsidRPr="00285662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Таможенное оформление грузов и транспортных средств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285662" w:rsidRDefault="00DD7F2B" w:rsidP="00976EF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7F2B" w:rsidRPr="00285662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F2B" w:rsidRPr="00285662" w:rsidRDefault="00DD7F2B" w:rsidP="00451FF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285662">
              <w:rPr>
                <w:rFonts w:ascii="Times New Roman" w:hAnsi="Times New Roman" w:cs="Times New Roman"/>
                <w:b/>
                <w:bCs/>
              </w:rPr>
              <w:t xml:space="preserve">Прочие экспедиторские услуги, в том числе по предоставлению </w:t>
            </w:r>
            <w:r w:rsidR="00451FF9">
              <w:rPr>
                <w:rFonts w:ascii="Times New Roman" w:hAnsi="Times New Roman" w:cs="Times New Roman"/>
                <w:b/>
                <w:bCs/>
              </w:rPr>
              <w:t xml:space="preserve">железнодорожного </w:t>
            </w:r>
            <w:r w:rsidRPr="00285662">
              <w:rPr>
                <w:rFonts w:ascii="Times New Roman" w:hAnsi="Times New Roman" w:cs="Times New Roman"/>
                <w:b/>
                <w:bCs/>
              </w:rPr>
              <w:t xml:space="preserve">подвижного состава и контейнеров </w:t>
            </w:r>
            <w:r w:rsidRPr="00285662">
              <w:rPr>
                <w:rFonts w:ascii="Times New Roman" w:hAnsi="Times New Roman" w:cs="Times New Roman"/>
              </w:rPr>
              <w:t>(указать какие именно)</w:t>
            </w:r>
            <w:r w:rsidR="00976EFB" w:rsidRPr="00285662">
              <w:rPr>
                <w:rFonts w:ascii="Times New Roman" w:hAnsi="Times New Roman" w:cs="Times New Roman"/>
              </w:rPr>
              <w:t xml:space="preserve"> предоставление подвижного состава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2B" w:rsidRPr="00285662" w:rsidRDefault="00DD7F2B" w:rsidP="00976E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5662" w:rsidRDefault="0028566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D7F2B" w:rsidRPr="00285662" w:rsidRDefault="00DD7F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</w:rPr>
      </w:pPr>
      <w:r w:rsidRPr="00285662">
        <w:rPr>
          <w:rFonts w:ascii="Times New Roman" w:hAnsi="Times New Roman" w:cs="Times New Roman"/>
          <w:b/>
          <w:bCs/>
        </w:rPr>
        <w:t>Заявку к исполнению предъявил:</w:t>
      </w:r>
    </w:p>
    <w:p w:rsidR="00DD7F2B" w:rsidRPr="00285662" w:rsidRDefault="00DD7F2B">
      <w:pPr>
        <w:pStyle w:val="a8"/>
        <w:spacing w:before="0" w:after="0"/>
        <w:rPr>
          <w:sz w:val="20"/>
          <w:szCs w:val="20"/>
        </w:rPr>
      </w:pPr>
      <w:r w:rsidRPr="00285662">
        <w:rPr>
          <w:sz w:val="20"/>
          <w:szCs w:val="20"/>
        </w:rPr>
        <w:t xml:space="preserve"> ________________________________</w:t>
      </w:r>
      <w:r w:rsidR="0003597C" w:rsidRPr="00285662">
        <w:rPr>
          <w:sz w:val="20"/>
          <w:szCs w:val="20"/>
        </w:rPr>
        <w:t>_________/</w:t>
      </w:r>
      <w:r w:rsidR="00285662" w:rsidRPr="00285662">
        <w:rPr>
          <w:sz w:val="20"/>
          <w:szCs w:val="20"/>
        </w:rPr>
        <w:t xml:space="preserve">____________ </w:t>
      </w:r>
      <w:r w:rsidR="009B4119" w:rsidRPr="00285662">
        <w:rPr>
          <w:sz w:val="20"/>
          <w:szCs w:val="20"/>
        </w:rPr>
        <w:t>/</w:t>
      </w:r>
    </w:p>
    <w:p w:rsidR="0003597C" w:rsidRPr="00285662" w:rsidRDefault="0003597C">
      <w:pPr>
        <w:pStyle w:val="a8"/>
        <w:spacing w:before="0" w:after="0"/>
        <w:rPr>
          <w:sz w:val="20"/>
          <w:szCs w:val="20"/>
        </w:rPr>
      </w:pPr>
      <w:r w:rsidRPr="00285662">
        <w:rPr>
          <w:sz w:val="20"/>
          <w:szCs w:val="20"/>
        </w:rPr>
        <w:t xml:space="preserve">                                                                  </w:t>
      </w:r>
      <w:proofErr w:type="spellStart"/>
      <w:r w:rsidRPr="00285662">
        <w:rPr>
          <w:sz w:val="20"/>
          <w:szCs w:val="20"/>
        </w:rPr>
        <w:t>м.п</w:t>
      </w:r>
      <w:proofErr w:type="spellEnd"/>
      <w:r w:rsidRPr="00285662">
        <w:rPr>
          <w:sz w:val="20"/>
          <w:szCs w:val="20"/>
        </w:rPr>
        <w:t>.</w:t>
      </w:r>
    </w:p>
    <w:p w:rsidR="0003597C" w:rsidRPr="00285662" w:rsidRDefault="00DD7F2B" w:rsidP="0003597C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proofErr w:type="gramStart"/>
      <w:r w:rsidRPr="00285662">
        <w:rPr>
          <w:rFonts w:ascii="Times New Roman" w:hAnsi="Times New Roman" w:cs="Times New Roman"/>
          <w:b/>
          <w:bCs/>
        </w:rPr>
        <w:t>Заявку  к</w:t>
      </w:r>
      <w:proofErr w:type="gramEnd"/>
      <w:r w:rsidRPr="00285662">
        <w:rPr>
          <w:rFonts w:ascii="Times New Roman" w:hAnsi="Times New Roman" w:cs="Times New Roman"/>
          <w:b/>
          <w:bCs/>
        </w:rPr>
        <w:t xml:space="preserve"> исполнению принял:</w:t>
      </w:r>
    </w:p>
    <w:p w:rsidR="00DD7F2B" w:rsidRPr="00285662" w:rsidRDefault="0003597C" w:rsidP="0003597C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85662">
        <w:rPr>
          <w:rFonts w:ascii="Times New Roman" w:hAnsi="Times New Roman" w:cs="Times New Roman"/>
          <w:b/>
          <w:bCs/>
        </w:rPr>
        <w:t>____________________________</w:t>
      </w:r>
      <w:r w:rsidRPr="00285662">
        <w:rPr>
          <w:rFonts w:ascii="Times New Roman" w:hAnsi="Times New Roman" w:cs="Times New Roman"/>
        </w:rPr>
        <w:t>_____________/</w:t>
      </w:r>
      <w:r w:rsidR="00285662" w:rsidRPr="00285662">
        <w:rPr>
          <w:rFonts w:ascii="Times New Roman" w:hAnsi="Times New Roman" w:cs="Times New Roman"/>
        </w:rPr>
        <w:t>_____________</w:t>
      </w:r>
      <w:r w:rsidRPr="00285662">
        <w:rPr>
          <w:rFonts w:ascii="Times New Roman" w:hAnsi="Times New Roman" w:cs="Times New Roman"/>
        </w:rPr>
        <w:t>/</w:t>
      </w:r>
    </w:p>
    <w:p w:rsidR="0003597C" w:rsidRDefault="0003597C" w:rsidP="0003597C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85662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 w:rsidRPr="00285662">
        <w:rPr>
          <w:rFonts w:ascii="Times New Roman" w:hAnsi="Times New Roman" w:cs="Times New Roman"/>
        </w:rPr>
        <w:t>м.п</w:t>
      </w:r>
      <w:proofErr w:type="spellEnd"/>
      <w:r w:rsidRPr="00285662">
        <w:rPr>
          <w:rFonts w:ascii="Times New Roman" w:hAnsi="Times New Roman" w:cs="Times New Roman"/>
        </w:rPr>
        <w:t>.</w:t>
      </w:r>
    </w:p>
    <w:p w:rsidR="00285662" w:rsidRDefault="00285662" w:rsidP="0003597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7410D" w:rsidRDefault="0057410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D0EFE" w:rsidRDefault="009B7AF1" w:rsidP="001D0E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1C0B">
        <w:rPr>
          <w:rFonts w:ascii="Times New Roman" w:hAnsi="Times New Roman" w:cs="Times New Roman"/>
        </w:rPr>
        <w:t xml:space="preserve">Приложение № 2 </w:t>
      </w:r>
    </w:p>
    <w:p w:rsidR="009B7AF1" w:rsidRPr="005D1C0B" w:rsidRDefault="009B7AF1" w:rsidP="001D0E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1C0B">
        <w:rPr>
          <w:rFonts w:ascii="Times New Roman" w:hAnsi="Times New Roman" w:cs="Times New Roman"/>
        </w:rPr>
        <w:t>к договору</w:t>
      </w:r>
      <w:r w:rsidR="001D0EFE">
        <w:rPr>
          <w:rFonts w:ascii="Times New Roman" w:hAnsi="Times New Roman" w:cs="Times New Roman"/>
        </w:rPr>
        <w:t xml:space="preserve"> оказания услуг</w:t>
      </w:r>
      <w:r w:rsidRPr="005D1C0B">
        <w:rPr>
          <w:rFonts w:ascii="Times New Roman" w:hAnsi="Times New Roman" w:cs="Times New Roman"/>
        </w:rPr>
        <w:t xml:space="preserve"> </w:t>
      </w:r>
    </w:p>
    <w:p w:rsidR="009B7AF1" w:rsidRPr="005D1C0B" w:rsidRDefault="009B7AF1" w:rsidP="009B7AF1">
      <w:pPr>
        <w:spacing w:line="240" w:lineRule="auto"/>
        <w:jc w:val="right"/>
        <w:rPr>
          <w:rFonts w:ascii="Times New Roman" w:hAnsi="Times New Roman" w:cs="Times New Roman"/>
        </w:rPr>
      </w:pPr>
      <w:r w:rsidRPr="005D1C0B">
        <w:rPr>
          <w:rFonts w:ascii="Times New Roman" w:hAnsi="Times New Roman" w:cs="Times New Roman"/>
        </w:rPr>
        <w:t>от «___» _________ 20___ г.</w:t>
      </w:r>
      <w:r w:rsidR="005D1C0B" w:rsidRPr="005D1C0B">
        <w:rPr>
          <w:rFonts w:ascii="Times New Roman" w:hAnsi="Times New Roman" w:cs="Times New Roman"/>
        </w:rPr>
        <w:t xml:space="preserve"> № ________</w:t>
      </w:r>
    </w:p>
    <w:p w:rsidR="009B7AF1" w:rsidRPr="005D1C0B" w:rsidRDefault="009B7AF1" w:rsidP="009B7AF1">
      <w:pPr>
        <w:tabs>
          <w:tab w:val="left" w:pos="4093"/>
          <w:tab w:val="left" w:pos="4315"/>
          <w:tab w:val="left" w:pos="4537"/>
          <w:tab w:val="left" w:pos="5957"/>
          <w:tab w:val="left" w:pos="6677"/>
          <w:tab w:val="left" w:pos="8970"/>
          <w:tab w:val="left" w:pos="9930"/>
        </w:tabs>
        <w:spacing w:after="0"/>
        <w:jc w:val="center"/>
        <w:rPr>
          <w:rFonts w:ascii="Times New Roman" w:hAnsi="Times New Roman" w:cs="Times New Roman"/>
          <w:b/>
        </w:rPr>
      </w:pPr>
      <w:r w:rsidRPr="005D1C0B">
        <w:rPr>
          <w:rFonts w:ascii="Times New Roman" w:hAnsi="Times New Roman" w:cs="Times New Roman"/>
          <w:b/>
        </w:rPr>
        <w:t>(ФОРМА)</w:t>
      </w:r>
    </w:p>
    <w:p w:rsidR="009B7AF1" w:rsidRPr="005D1C0B" w:rsidRDefault="009B7AF1" w:rsidP="009B7AF1">
      <w:pPr>
        <w:tabs>
          <w:tab w:val="left" w:pos="8970"/>
          <w:tab w:val="left" w:pos="9930"/>
        </w:tabs>
        <w:spacing w:after="0"/>
        <w:jc w:val="center"/>
        <w:rPr>
          <w:rFonts w:ascii="Times New Roman" w:hAnsi="Times New Roman" w:cs="Times New Roman"/>
        </w:rPr>
      </w:pPr>
      <w:r w:rsidRPr="005D1C0B">
        <w:rPr>
          <w:rFonts w:ascii="Times New Roman" w:hAnsi="Times New Roman" w:cs="Times New Roman"/>
          <w:b/>
          <w:bCs/>
        </w:rPr>
        <w:t>Акт оказанных услуг № ________</w:t>
      </w:r>
    </w:p>
    <w:p w:rsidR="009B7AF1" w:rsidRPr="005D1C0B" w:rsidRDefault="009B7AF1" w:rsidP="009B7AF1">
      <w:pPr>
        <w:tabs>
          <w:tab w:val="left" w:pos="8970"/>
          <w:tab w:val="left" w:pos="9930"/>
        </w:tabs>
        <w:spacing w:after="0"/>
        <w:jc w:val="center"/>
        <w:rPr>
          <w:rFonts w:ascii="Times New Roman" w:hAnsi="Times New Roman" w:cs="Times New Roman"/>
        </w:rPr>
      </w:pPr>
      <w:r w:rsidRPr="005D1C0B">
        <w:rPr>
          <w:rFonts w:ascii="Times New Roman" w:hAnsi="Times New Roman" w:cs="Times New Roman"/>
          <w:b/>
          <w:bCs/>
        </w:rPr>
        <w:t xml:space="preserve">по договору от </w:t>
      </w:r>
      <w:r w:rsidR="00AA0CEB" w:rsidRPr="005D1C0B">
        <w:rPr>
          <w:rFonts w:ascii="Times New Roman" w:hAnsi="Times New Roman" w:cs="Times New Roman"/>
          <w:b/>
          <w:bCs/>
        </w:rPr>
        <w:t>«</w:t>
      </w:r>
      <w:r w:rsidRPr="005D1C0B">
        <w:rPr>
          <w:rFonts w:ascii="Times New Roman" w:hAnsi="Times New Roman" w:cs="Times New Roman"/>
          <w:b/>
          <w:bCs/>
        </w:rPr>
        <w:t>___</w:t>
      </w:r>
      <w:proofErr w:type="gramStart"/>
      <w:r w:rsidRPr="005D1C0B">
        <w:rPr>
          <w:rFonts w:ascii="Times New Roman" w:hAnsi="Times New Roman" w:cs="Times New Roman"/>
          <w:b/>
          <w:bCs/>
        </w:rPr>
        <w:t>_</w:t>
      </w:r>
      <w:r w:rsidR="00AA0CEB" w:rsidRPr="005D1C0B">
        <w:rPr>
          <w:rFonts w:ascii="Times New Roman" w:hAnsi="Times New Roman" w:cs="Times New Roman"/>
          <w:b/>
          <w:bCs/>
        </w:rPr>
        <w:t>»</w:t>
      </w:r>
      <w:r w:rsidRPr="005D1C0B">
        <w:rPr>
          <w:rFonts w:ascii="Times New Roman" w:hAnsi="Times New Roman" w:cs="Times New Roman"/>
          <w:b/>
          <w:bCs/>
        </w:rPr>
        <w:t>_</w:t>
      </w:r>
      <w:proofErr w:type="gramEnd"/>
      <w:r w:rsidRPr="005D1C0B">
        <w:rPr>
          <w:rFonts w:ascii="Times New Roman" w:hAnsi="Times New Roman" w:cs="Times New Roman"/>
          <w:b/>
          <w:bCs/>
        </w:rPr>
        <w:t>_________</w:t>
      </w:r>
      <w:r w:rsidR="00AA0CEB" w:rsidRPr="005D1C0B">
        <w:rPr>
          <w:rFonts w:ascii="Times New Roman" w:hAnsi="Times New Roman" w:cs="Times New Roman"/>
          <w:b/>
          <w:bCs/>
        </w:rPr>
        <w:t xml:space="preserve"> 20___г.</w:t>
      </w:r>
      <w:r w:rsidRPr="005D1C0B">
        <w:rPr>
          <w:rFonts w:ascii="Times New Roman" w:hAnsi="Times New Roman" w:cs="Times New Roman"/>
          <w:b/>
          <w:bCs/>
        </w:rPr>
        <w:t xml:space="preserve"> № ______________________</w:t>
      </w:r>
    </w:p>
    <w:p w:rsidR="009B7AF1" w:rsidRPr="005D1C0B" w:rsidRDefault="009B7AF1" w:rsidP="009B7AF1">
      <w:pPr>
        <w:tabs>
          <w:tab w:val="left" w:pos="4093"/>
          <w:tab w:val="left" w:pos="4315"/>
          <w:tab w:val="left" w:pos="4537"/>
          <w:tab w:val="left" w:pos="5957"/>
          <w:tab w:val="left" w:pos="6677"/>
          <w:tab w:val="left" w:pos="8970"/>
          <w:tab w:val="left" w:pos="9930"/>
        </w:tabs>
        <w:rPr>
          <w:rFonts w:ascii="Times New Roman" w:hAnsi="Times New Roman" w:cs="Times New Roman"/>
        </w:rPr>
      </w:pPr>
    </w:p>
    <w:p w:rsidR="009B7AF1" w:rsidRPr="005D1C0B" w:rsidRDefault="00740A72" w:rsidP="009B7AF1">
      <w:pPr>
        <w:tabs>
          <w:tab w:val="left" w:pos="4093"/>
          <w:tab w:val="left" w:pos="4315"/>
          <w:tab w:val="left" w:pos="4537"/>
          <w:tab w:val="left" w:pos="5957"/>
          <w:tab w:val="left" w:pos="6677"/>
          <w:tab w:val="left" w:pos="8970"/>
          <w:tab w:val="left" w:pos="993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г. Москва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gramStart"/>
      <w:r>
        <w:rPr>
          <w:rFonts w:ascii="Times New Roman" w:hAnsi="Times New Roman" w:cs="Times New Roman"/>
          <w:b/>
          <w:bCs/>
        </w:rPr>
        <w:tab/>
      </w:r>
      <w:r w:rsidR="009B7AF1" w:rsidRPr="005D1C0B">
        <w:rPr>
          <w:rFonts w:ascii="Times New Roman" w:hAnsi="Times New Roman" w:cs="Times New Roman"/>
          <w:b/>
          <w:bCs/>
        </w:rPr>
        <w:t>«</w:t>
      </w:r>
      <w:proofErr w:type="gramEnd"/>
      <w:r w:rsidR="009B7AF1" w:rsidRPr="005D1C0B">
        <w:rPr>
          <w:rFonts w:ascii="Times New Roman" w:hAnsi="Times New Roman" w:cs="Times New Roman"/>
          <w:b/>
          <w:bCs/>
        </w:rPr>
        <w:t>____» ______________ 20__г.</w:t>
      </w:r>
    </w:p>
    <w:p w:rsidR="009B7AF1" w:rsidRPr="005D1C0B" w:rsidRDefault="009B7AF1" w:rsidP="009B7AF1">
      <w:pPr>
        <w:tabs>
          <w:tab w:val="left" w:pos="4093"/>
          <w:tab w:val="left" w:pos="4315"/>
          <w:tab w:val="left" w:pos="4537"/>
          <w:tab w:val="left" w:pos="5957"/>
          <w:tab w:val="left" w:pos="6677"/>
          <w:tab w:val="left" w:pos="8970"/>
          <w:tab w:val="left" w:pos="9930"/>
        </w:tabs>
        <w:rPr>
          <w:rFonts w:ascii="Times New Roman" w:hAnsi="Times New Roman" w:cs="Times New Roman"/>
        </w:rPr>
      </w:pPr>
    </w:p>
    <w:p w:rsidR="009B7AF1" w:rsidRPr="005D1C0B" w:rsidRDefault="009B7AF1" w:rsidP="009B7AF1">
      <w:pPr>
        <w:tabs>
          <w:tab w:val="left" w:pos="8970"/>
          <w:tab w:val="left" w:pos="9930"/>
        </w:tabs>
        <w:spacing w:line="240" w:lineRule="auto"/>
        <w:jc w:val="both"/>
        <w:rPr>
          <w:rFonts w:ascii="Times New Roman" w:hAnsi="Times New Roman" w:cs="Times New Roman"/>
        </w:rPr>
      </w:pPr>
      <w:r w:rsidRPr="005D1C0B">
        <w:rPr>
          <w:rFonts w:ascii="Times New Roman" w:hAnsi="Times New Roman" w:cs="Times New Roman"/>
        </w:rPr>
        <w:t>____________________, именуемое в дальнейшем Исполнитель, в лице __________________________________________________, действующего на основании ___________________________, с одной стороны, и _____________________________, именуемое в дальнейшем Заказчик, в лице __________________________, действующего на основании ________________________, совместно именуемые в дальнейшем Стороны, подписали настоящий Акт о нижеследующем:</w:t>
      </w:r>
    </w:p>
    <w:p w:rsidR="009B7AF1" w:rsidRPr="005D1C0B" w:rsidRDefault="009B7AF1" w:rsidP="009B7AF1">
      <w:pPr>
        <w:pStyle w:val="af7"/>
        <w:numPr>
          <w:ilvl w:val="0"/>
          <w:numId w:val="7"/>
        </w:numPr>
        <w:tabs>
          <w:tab w:val="left" w:pos="284"/>
          <w:tab w:val="left" w:pos="8970"/>
          <w:tab w:val="left" w:pos="993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D1C0B">
        <w:rPr>
          <w:rFonts w:ascii="Times New Roman" w:hAnsi="Times New Roman" w:cs="Times New Roman"/>
        </w:rPr>
        <w:t>В период c __________ по _______ Исполнителем оказаны, а Заказчиком приняты услуги, предусмотренные Договором и согласованными Заявками, на сумму __________ (__________) рублей без учёта НДС, кроме того НДС __________ (___________) рублей.</w:t>
      </w:r>
    </w:p>
    <w:p w:rsidR="009B7AF1" w:rsidRPr="005D1C0B" w:rsidRDefault="009B7AF1" w:rsidP="009B7AF1">
      <w:pPr>
        <w:pStyle w:val="af7"/>
        <w:numPr>
          <w:ilvl w:val="0"/>
          <w:numId w:val="7"/>
        </w:numPr>
        <w:tabs>
          <w:tab w:val="left" w:pos="284"/>
          <w:tab w:val="left" w:pos="8970"/>
          <w:tab w:val="left" w:pos="993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D1C0B">
        <w:rPr>
          <w:rFonts w:ascii="Times New Roman" w:hAnsi="Times New Roman" w:cs="Times New Roman"/>
        </w:rPr>
        <w:t>Услуги оказаны надлежащим образом, в полном объеме и в установленные сроки и отвечают всем требованиям Договора и поручений.</w:t>
      </w:r>
    </w:p>
    <w:p w:rsidR="009B7AF1" w:rsidRPr="005D1C0B" w:rsidRDefault="009B7AF1" w:rsidP="009B7AF1">
      <w:pPr>
        <w:pStyle w:val="af7"/>
        <w:numPr>
          <w:ilvl w:val="0"/>
          <w:numId w:val="7"/>
        </w:numPr>
        <w:tabs>
          <w:tab w:val="left" w:pos="284"/>
          <w:tab w:val="left" w:pos="8970"/>
          <w:tab w:val="left" w:pos="993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D1C0B">
        <w:rPr>
          <w:rFonts w:ascii="Times New Roman" w:hAnsi="Times New Roman" w:cs="Times New Roman"/>
        </w:rPr>
        <w:t>Настоящий Акт является неотъемлемой частью договора ___________________________.</w:t>
      </w:r>
    </w:p>
    <w:p w:rsidR="009B7AF1" w:rsidRPr="005D1C0B" w:rsidRDefault="009B7AF1" w:rsidP="009B7AF1">
      <w:pPr>
        <w:pStyle w:val="af7"/>
        <w:numPr>
          <w:ilvl w:val="0"/>
          <w:numId w:val="7"/>
        </w:numPr>
        <w:tabs>
          <w:tab w:val="left" w:pos="284"/>
          <w:tab w:val="left" w:pos="8970"/>
          <w:tab w:val="left" w:pos="993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D1C0B">
        <w:rPr>
          <w:rFonts w:ascii="Times New Roman" w:hAnsi="Times New Roman" w:cs="Times New Roman"/>
        </w:rPr>
        <w:t xml:space="preserve">Приложение: </w:t>
      </w:r>
      <w:proofErr w:type="spellStart"/>
      <w:r w:rsidRPr="005D1C0B">
        <w:rPr>
          <w:rFonts w:ascii="Times New Roman" w:hAnsi="Times New Roman" w:cs="Times New Roman"/>
        </w:rPr>
        <w:t>повагонный</w:t>
      </w:r>
      <w:proofErr w:type="spellEnd"/>
      <w:r w:rsidRPr="005D1C0B">
        <w:rPr>
          <w:rFonts w:ascii="Times New Roman" w:hAnsi="Times New Roman" w:cs="Times New Roman"/>
        </w:rPr>
        <w:t xml:space="preserve"> перечень (расшифровка суммы акта).</w:t>
      </w:r>
    </w:p>
    <w:p w:rsidR="009B7AF1" w:rsidRPr="005D1C0B" w:rsidRDefault="009B7AF1" w:rsidP="009B7AF1">
      <w:pPr>
        <w:pStyle w:val="af7"/>
        <w:tabs>
          <w:tab w:val="left" w:pos="284"/>
          <w:tab w:val="left" w:pos="8970"/>
          <w:tab w:val="left" w:pos="9930"/>
        </w:tabs>
        <w:ind w:left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834"/>
      </w:tblGrid>
      <w:tr w:rsidR="009B7AF1" w:rsidRPr="005D1C0B" w:rsidTr="003D1A13">
        <w:trPr>
          <w:trHeight w:val="1586"/>
        </w:trPr>
        <w:tc>
          <w:tcPr>
            <w:tcW w:w="4928" w:type="dxa"/>
            <w:hideMark/>
          </w:tcPr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5D1C0B">
              <w:rPr>
                <w:rFonts w:ascii="Times New Roman" w:hAnsi="Times New Roman" w:cs="Times New Roman"/>
                <w:b/>
              </w:rPr>
              <w:t>Подпись Исполнителя</w:t>
            </w:r>
          </w:p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_______________ ______________________</w:t>
            </w:r>
          </w:p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  <w:vertAlign w:val="superscript"/>
              </w:rPr>
            </w:pPr>
            <w:r w:rsidRPr="005D1C0B">
              <w:rPr>
                <w:rFonts w:ascii="Times New Roman" w:hAnsi="Times New Roman" w:cs="Times New Roman"/>
                <w:vertAlign w:val="superscript"/>
              </w:rPr>
              <w:t xml:space="preserve">            подпись</w:t>
            </w:r>
            <w:r w:rsidRPr="005D1C0B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5D1C0B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«___» _________ 20___ г.</w:t>
            </w:r>
          </w:p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</w:rPr>
            </w:pPr>
            <w:proofErr w:type="spellStart"/>
            <w:r w:rsidRPr="005D1C0B">
              <w:rPr>
                <w:rFonts w:ascii="Times New Roman" w:hAnsi="Times New Roman" w:cs="Times New Roman"/>
              </w:rPr>
              <w:t>м.п</w:t>
            </w:r>
            <w:proofErr w:type="spellEnd"/>
            <w:r w:rsidRPr="005D1C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5" w:type="dxa"/>
            <w:hideMark/>
          </w:tcPr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5D1C0B">
              <w:rPr>
                <w:rFonts w:ascii="Times New Roman" w:hAnsi="Times New Roman" w:cs="Times New Roman"/>
                <w:b/>
              </w:rPr>
              <w:t xml:space="preserve">Подпись Заказчика </w:t>
            </w:r>
          </w:p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__________        ___________________________</w:t>
            </w:r>
          </w:p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  <w:vertAlign w:val="superscript"/>
              </w:rPr>
            </w:pPr>
            <w:r w:rsidRPr="005D1C0B">
              <w:rPr>
                <w:rFonts w:ascii="Times New Roman" w:hAnsi="Times New Roman" w:cs="Times New Roman"/>
                <w:vertAlign w:val="superscript"/>
              </w:rPr>
              <w:t xml:space="preserve">            подпись</w:t>
            </w:r>
            <w:r w:rsidRPr="005D1C0B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5D1C0B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«___» _________ 20___ г.</w:t>
            </w:r>
          </w:p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</w:rPr>
            </w:pPr>
            <w:proofErr w:type="spellStart"/>
            <w:r w:rsidRPr="005D1C0B">
              <w:rPr>
                <w:rFonts w:ascii="Times New Roman" w:hAnsi="Times New Roman" w:cs="Times New Roman"/>
              </w:rPr>
              <w:t>м.п</w:t>
            </w:r>
            <w:proofErr w:type="spellEnd"/>
            <w:r w:rsidRPr="005D1C0B">
              <w:rPr>
                <w:rFonts w:ascii="Times New Roman" w:hAnsi="Times New Roman" w:cs="Times New Roman"/>
              </w:rPr>
              <w:t>.</w:t>
            </w:r>
          </w:p>
        </w:tc>
      </w:tr>
    </w:tbl>
    <w:p w:rsidR="009B7AF1" w:rsidRPr="005D1C0B" w:rsidRDefault="009B7AF1" w:rsidP="009B7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D1C0B">
        <w:rPr>
          <w:rFonts w:ascii="Times New Roman" w:hAnsi="Times New Roman" w:cs="Times New Roman"/>
          <w:b/>
        </w:rPr>
        <w:t>Форма согласована</w:t>
      </w:r>
    </w:p>
    <w:p w:rsidR="009B7AF1" w:rsidRPr="005D1C0B" w:rsidRDefault="009B7AF1" w:rsidP="009B7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14809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953"/>
        <w:gridCol w:w="4903"/>
      </w:tblGrid>
      <w:tr w:rsidR="009B7AF1" w:rsidRPr="005D1C0B" w:rsidTr="003D1A13">
        <w:trPr>
          <w:trHeight w:val="375"/>
        </w:trPr>
        <w:tc>
          <w:tcPr>
            <w:tcW w:w="4953" w:type="dxa"/>
            <w:shd w:val="clear" w:color="auto" w:fill="FFFFFF"/>
          </w:tcPr>
          <w:p w:rsidR="009B7AF1" w:rsidRPr="005D1C0B" w:rsidRDefault="009B7AF1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5D1C0B">
              <w:rPr>
                <w:sz w:val="22"/>
                <w:szCs w:val="22"/>
              </w:rPr>
              <w:t>Исполнитель</w:t>
            </w:r>
          </w:p>
          <w:p w:rsidR="009B7AF1" w:rsidRPr="005D1C0B" w:rsidRDefault="009B7AF1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B7AF1" w:rsidRPr="005D1C0B" w:rsidRDefault="009B7AF1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A0CEB" w:rsidRPr="005D1C0B" w:rsidRDefault="00AA0CEB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A0CEB" w:rsidRPr="005D1C0B" w:rsidRDefault="00AA0CEB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B7AF1" w:rsidRPr="005D1C0B" w:rsidRDefault="009B7AF1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5D1C0B">
              <w:rPr>
                <w:sz w:val="22"/>
                <w:szCs w:val="22"/>
              </w:rPr>
              <w:t>_______________________ /</w:t>
            </w:r>
            <w:r w:rsidR="00AA0CEB" w:rsidRPr="005D1C0B">
              <w:rPr>
                <w:sz w:val="22"/>
                <w:szCs w:val="22"/>
              </w:rPr>
              <w:t>_____________</w:t>
            </w:r>
            <w:r w:rsidRPr="005D1C0B">
              <w:rPr>
                <w:sz w:val="22"/>
                <w:szCs w:val="22"/>
              </w:rPr>
              <w:t>/</w:t>
            </w:r>
          </w:p>
          <w:p w:rsidR="009B7AF1" w:rsidRPr="005D1C0B" w:rsidRDefault="009B7AF1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5D1C0B">
              <w:rPr>
                <w:sz w:val="22"/>
                <w:szCs w:val="22"/>
              </w:rPr>
              <w:t>М.П.</w:t>
            </w:r>
          </w:p>
        </w:tc>
        <w:tc>
          <w:tcPr>
            <w:tcW w:w="4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F1" w:rsidRPr="005D1C0B" w:rsidRDefault="009B7AF1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5D1C0B">
              <w:rPr>
                <w:sz w:val="22"/>
                <w:szCs w:val="22"/>
              </w:rPr>
              <w:t>Заказчик</w:t>
            </w:r>
          </w:p>
          <w:p w:rsidR="009B7AF1" w:rsidRPr="005D1C0B" w:rsidRDefault="009B7AF1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A0CEB" w:rsidRDefault="00AA0CEB" w:rsidP="00AA0CEB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5D1C0B">
              <w:rPr>
                <w:sz w:val="22"/>
                <w:szCs w:val="22"/>
              </w:rPr>
              <w:t xml:space="preserve">Первый заместитель генерального директора </w:t>
            </w:r>
          </w:p>
          <w:p w:rsidR="007D2F96" w:rsidRPr="005D1C0B" w:rsidRDefault="007D2F96" w:rsidP="00AA0CEB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A0CEB" w:rsidRPr="005D1C0B" w:rsidRDefault="00AA0CEB" w:rsidP="00AA0CEB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A0CEB" w:rsidRPr="005D1C0B" w:rsidRDefault="00AA0CEB" w:rsidP="00AA0CEB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5D1C0B">
              <w:rPr>
                <w:sz w:val="22"/>
                <w:szCs w:val="22"/>
              </w:rPr>
              <w:t>_______________________ /Д.В. Алёшкин/</w:t>
            </w:r>
          </w:p>
          <w:p w:rsidR="009B7AF1" w:rsidRPr="005D1C0B" w:rsidRDefault="00AA0CEB" w:rsidP="00AA0CEB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5D1C0B">
              <w:rPr>
                <w:sz w:val="22"/>
                <w:szCs w:val="22"/>
              </w:rPr>
              <w:t>М.П.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F1" w:rsidRPr="005D1C0B" w:rsidRDefault="009B7AF1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9B7AF1" w:rsidRPr="00DA2505" w:rsidRDefault="009B7AF1" w:rsidP="009B7AF1">
      <w:pPr>
        <w:shd w:val="clear" w:color="auto" w:fill="FFFFFF"/>
        <w:jc w:val="center"/>
      </w:pPr>
    </w:p>
    <w:p w:rsidR="005D1C0B" w:rsidRDefault="009B7AF1" w:rsidP="005D1C0B">
      <w:pPr>
        <w:spacing w:after="0" w:line="360" w:lineRule="exact"/>
        <w:contextualSpacing/>
        <w:jc w:val="right"/>
        <w:rPr>
          <w:rFonts w:ascii="Times New Roman" w:hAnsi="Times New Roman" w:cs="Times New Roman"/>
        </w:rPr>
      </w:pPr>
      <w:r w:rsidRPr="00DA2505">
        <w:br w:type="page"/>
      </w:r>
      <w:bookmarkStart w:id="1" w:name="OLE_LINK3"/>
      <w:bookmarkStart w:id="2" w:name="OLE_LINK4"/>
      <w:r w:rsidRPr="005D1C0B">
        <w:rPr>
          <w:rFonts w:ascii="Times New Roman" w:hAnsi="Times New Roman" w:cs="Times New Roman"/>
        </w:rPr>
        <w:t>Приложение</w:t>
      </w:r>
      <w:r w:rsidR="00AA0CEB" w:rsidRPr="005D1C0B">
        <w:rPr>
          <w:rFonts w:ascii="Times New Roman" w:hAnsi="Times New Roman" w:cs="Times New Roman"/>
        </w:rPr>
        <w:t xml:space="preserve"> </w:t>
      </w:r>
      <w:r w:rsidRPr="005D1C0B">
        <w:rPr>
          <w:rFonts w:ascii="Times New Roman" w:hAnsi="Times New Roman" w:cs="Times New Roman"/>
        </w:rPr>
        <w:t xml:space="preserve">к акту оказанных услуг </w:t>
      </w:r>
    </w:p>
    <w:p w:rsidR="009B7AF1" w:rsidRPr="005D1C0B" w:rsidRDefault="009B7AF1" w:rsidP="005D1C0B">
      <w:pPr>
        <w:spacing w:after="0" w:line="360" w:lineRule="exact"/>
        <w:contextualSpacing/>
        <w:jc w:val="right"/>
        <w:rPr>
          <w:rFonts w:ascii="Times New Roman" w:hAnsi="Times New Roman" w:cs="Times New Roman"/>
        </w:rPr>
      </w:pPr>
      <w:r w:rsidRPr="005D1C0B">
        <w:rPr>
          <w:rFonts w:ascii="Times New Roman" w:hAnsi="Times New Roman" w:cs="Times New Roman"/>
        </w:rPr>
        <w:t>от «____</w:t>
      </w:r>
      <w:proofErr w:type="gramStart"/>
      <w:r w:rsidRPr="005D1C0B">
        <w:rPr>
          <w:rFonts w:ascii="Times New Roman" w:hAnsi="Times New Roman" w:cs="Times New Roman"/>
        </w:rPr>
        <w:t>_»_</w:t>
      </w:r>
      <w:proofErr w:type="gramEnd"/>
      <w:r w:rsidRPr="005D1C0B">
        <w:rPr>
          <w:rFonts w:ascii="Times New Roman" w:hAnsi="Times New Roman" w:cs="Times New Roman"/>
        </w:rPr>
        <w:t>_________ 20__ г.</w:t>
      </w:r>
      <w:r w:rsidR="005D1C0B" w:rsidRPr="005D1C0B">
        <w:rPr>
          <w:rFonts w:ascii="Times New Roman" w:hAnsi="Times New Roman" w:cs="Times New Roman"/>
        </w:rPr>
        <w:t xml:space="preserve"> № ____</w:t>
      </w:r>
    </w:p>
    <w:p w:rsidR="009B7AF1" w:rsidRPr="005D1C0B" w:rsidRDefault="009B7AF1" w:rsidP="005D1C0B">
      <w:pPr>
        <w:pStyle w:val="edaparagraph"/>
        <w:shd w:val="clear" w:color="auto" w:fill="FFFFFF"/>
        <w:spacing w:before="0" w:beforeAutospacing="0" w:after="0" w:afterAutospacing="0" w:line="360" w:lineRule="exact"/>
        <w:contextualSpacing/>
        <w:jc w:val="right"/>
        <w:rPr>
          <w:sz w:val="22"/>
          <w:szCs w:val="22"/>
        </w:rPr>
      </w:pPr>
      <w:r w:rsidRPr="005D1C0B">
        <w:rPr>
          <w:sz w:val="22"/>
          <w:szCs w:val="22"/>
        </w:rPr>
        <w:t>по договору от «____</w:t>
      </w:r>
      <w:proofErr w:type="gramStart"/>
      <w:r w:rsidRPr="005D1C0B">
        <w:rPr>
          <w:sz w:val="22"/>
          <w:szCs w:val="22"/>
        </w:rPr>
        <w:t>_»_</w:t>
      </w:r>
      <w:proofErr w:type="gramEnd"/>
      <w:r w:rsidRPr="005D1C0B">
        <w:rPr>
          <w:sz w:val="22"/>
          <w:szCs w:val="22"/>
        </w:rPr>
        <w:t xml:space="preserve">_________ 20___ г. № </w:t>
      </w:r>
      <w:r w:rsidR="00AA0CEB" w:rsidRPr="005D1C0B">
        <w:rPr>
          <w:sz w:val="22"/>
          <w:szCs w:val="22"/>
        </w:rPr>
        <w:t>_________</w:t>
      </w:r>
    </w:p>
    <w:p w:rsidR="009B7AF1" w:rsidRPr="005D1C0B" w:rsidRDefault="009B7AF1" w:rsidP="009B7AF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B7AF1" w:rsidRPr="005D1C0B" w:rsidRDefault="009B7AF1" w:rsidP="009B7AF1">
      <w:pPr>
        <w:shd w:val="clear" w:color="auto" w:fill="FFFFFF"/>
        <w:jc w:val="center"/>
        <w:rPr>
          <w:rFonts w:ascii="Times New Roman" w:hAnsi="Times New Roman" w:cs="Times New Roman"/>
        </w:rPr>
      </w:pPr>
      <w:proofErr w:type="spellStart"/>
      <w:r w:rsidRPr="005D1C0B">
        <w:rPr>
          <w:rFonts w:ascii="Times New Roman" w:hAnsi="Times New Roman" w:cs="Times New Roman"/>
        </w:rPr>
        <w:t>Повагонный</w:t>
      </w:r>
      <w:proofErr w:type="spellEnd"/>
      <w:r w:rsidRPr="005D1C0B">
        <w:rPr>
          <w:rFonts w:ascii="Times New Roman" w:hAnsi="Times New Roman" w:cs="Times New Roman"/>
        </w:rPr>
        <w:t xml:space="preserve"> перечень (расшифровка суммы акта оказанных услуг) (форма)</w:t>
      </w:r>
    </w:p>
    <w:tbl>
      <w:tblPr>
        <w:tblpPr w:leftFromText="180" w:rightFromText="180" w:vertAnchor="text" w:horzAnchor="margin" w:tblpX="-269" w:tblpY="207"/>
        <w:tblW w:w="5314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672"/>
        <w:gridCol w:w="709"/>
        <w:gridCol w:w="531"/>
        <w:gridCol w:w="460"/>
        <w:gridCol w:w="916"/>
        <w:gridCol w:w="642"/>
        <w:gridCol w:w="943"/>
        <w:gridCol w:w="618"/>
        <w:gridCol w:w="994"/>
        <w:gridCol w:w="826"/>
        <w:gridCol w:w="591"/>
        <w:gridCol w:w="708"/>
        <w:gridCol w:w="710"/>
        <w:gridCol w:w="849"/>
        <w:gridCol w:w="35"/>
      </w:tblGrid>
      <w:tr w:rsidR="00740A72" w:rsidRPr="005D1C0B" w:rsidTr="00740A72">
        <w:trPr>
          <w:trHeight w:val="388"/>
        </w:trPr>
        <w:tc>
          <w:tcPr>
            <w:tcW w:w="33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29B1" w:rsidRPr="00451FF9" w:rsidRDefault="00FA29B1" w:rsidP="00740A72">
            <w:pPr>
              <w:ind w:righ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A72" w:rsidRDefault="009B7AF1" w:rsidP="00740A72">
            <w:pPr>
              <w:ind w:righ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B7AF1" w:rsidRPr="00451FF9" w:rsidRDefault="00FA29B1" w:rsidP="00740A72">
            <w:pPr>
              <w:ind w:right="-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>вагона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7AF1" w:rsidRPr="00451FF9" w:rsidRDefault="009B7AF1" w:rsidP="0045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485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7AF1" w:rsidRPr="00451FF9" w:rsidRDefault="009B7AF1" w:rsidP="0045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заявки </w:t>
            </w:r>
          </w:p>
        </w:tc>
        <w:tc>
          <w:tcPr>
            <w:tcW w:w="762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7AF1" w:rsidRPr="00451FF9" w:rsidRDefault="009B7AF1" w:rsidP="0045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>Период оказания услуги</w:t>
            </w: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7AF1" w:rsidRPr="00451FF9" w:rsidRDefault="009B7AF1" w:rsidP="0045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>Место оказания услуги*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7AF1" w:rsidRPr="00451FF9" w:rsidRDefault="009B7AF1" w:rsidP="0045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>Наименование груза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7AF1" w:rsidRPr="00451FF9" w:rsidRDefault="009B7AF1" w:rsidP="0045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>Код груза по ГНГ 2007/</w:t>
            </w:r>
          </w:p>
          <w:p w:rsidR="009B7AF1" w:rsidRPr="00451FF9" w:rsidRDefault="009B7AF1" w:rsidP="0045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>ЕТСНГ</w:t>
            </w:r>
          </w:p>
        </w:tc>
        <w:tc>
          <w:tcPr>
            <w:tcW w:w="289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7AF1" w:rsidRPr="00451FF9" w:rsidRDefault="009B7AF1" w:rsidP="0045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>Масса груза, кг.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AF1" w:rsidRPr="00451FF9" w:rsidRDefault="009B7AF1" w:rsidP="0045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>Ед. изм. услуги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AF1" w:rsidRPr="00451FF9" w:rsidRDefault="009B7AF1" w:rsidP="0045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>Кол-во, ед. изм.</w:t>
            </w:r>
          </w:p>
        </w:tc>
        <w:tc>
          <w:tcPr>
            <w:tcW w:w="41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7AF1" w:rsidRPr="00451FF9" w:rsidRDefault="009B7AF1" w:rsidP="0045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Стоимость, руб. </w:t>
            </w:r>
          </w:p>
        </w:tc>
        <w:tc>
          <w:tcPr>
            <w:tcW w:w="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</w:tr>
      <w:tr w:rsidR="00740A72" w:rsidRPr="005D1C0B" w:rsidTr="00740A72">
        <w:trPr>
          <w:trHeight w:val="570"/>
        </w:trPr>
        <w:tc>
          <w:tcPr>
            <w:tcW w:w="33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9B7AF1" w:rsidRPr="00451FF9" w:rsidRDefault="009B7AF1" w:rsidP="0045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9B7AF1" w:rsidRPr="00451FF9" w:rsidRDefault="009B7AF1" w:rsidP="0045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7AF1" w:rsidRPr="00451FF9" w:rsidRDefault="009B7AF1" w:rsidP="0045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</w:tc>
        <w:tc>
          <w:tcPr>
            <w:tcW w:w="31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7AF1" w:rsidRPr="00451FF9" w:rsidRDefault="009B7AF1" w:rsidP="0045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46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7AF1" w:rsidRPr="00451FF9" w:rsidRDefault="009B7AF1" w:rsidP="0045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7AF1" w:rsidRPr="00451FF9" w:rsidRDefault="009B7AF1" w:rsidP="0045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FF9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</w:tc>
        <w:tc>
          <w:tcPr>
            <w:tcW w:w="486" w:type="pct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</w:tr>
      <w:tr w:rsidR="00740A72" w:rsidRPr="005D1C0B" w:rsidTr="00740A72">
        <w:trPr>
          <w:trHeight w:val="257"/>
        </w:trPr>
        <w:tc>
          <w:tcPr>
            <w:tcW w:w="33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ind w:right="-55"/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</w:tr>
      <w:tr w:rsidR="00740A72" w:rsidRPr="005D1C0B" w:rsidTr="00740A72">
        <w:trPr>
          <w:trHeight w:val="282"/>
        </w:trPr>
        <w:tc>
          <w:tcPr>
            <w:tcW w:w="33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ind w:right="-55"/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jc w:val="center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</w:tr>
      <w:tr w:rsidR="009B7AF1" w:rsidRPr="005D1C0B" w:rsidTr="00740A72">
        <w:trPr>
          <w:trHeight w:val="282"/>
        </w:trPr>
        <w:tc>
          <w:tcPr>
            <w:tcW w:w="4568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Итого без учёта НДС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" w:type="pct"/>
            <w:shd w:val="clear" w:color="auto" w:fill="FFFFFF"/>
            <w:vAlign w:val="center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</w:tr>
      <w:tr w:rsidR="009B7AF1" w:rsidRPr="005D1C0B" w:rsidTr="00740A72">
        <w:trPr>
          <w:trHeight w:val="282"/>
        </w:trPr>
        <w:tc>
          <w:tcPr>
            <w:tcW w:w="4568" w:type="pct"/>
            <w:gridSpan w:val="1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  <w:proofErr w:type="gramStart"/>
            <w:r w:rsidRPr="005D1C0B">
              <w:rPr>
                <w:rFonts w:ascii="Times New Roman" w:hAnsi="Times New Roman" w:cs="Times New Roman"/>
              </w:rPr>
              <w:t>Кроме того</w:t>
            </w:r>
            <w:proofErr w:type="gramEnd"/>
            <w:r w:rsidRPr="005D1C0B">
              <w:rPr>
                <w:rFonts w:ascii="Times New Roman" w:hAnsi="Times New Roman" w:cs="Times New Roman"/>
              </w:rPr>
              <w:t xml:space="preserve"> НДС ___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</w:tr>
      <w:tr w:rsidR="009B7AF1" w:rsidRPr="005D1C0B" w:rsidTr="00740A72">
        <w:trPr>
          <w:trHeight w:val="282"/>
        </w:trPr>
        <w:tc>
          <w:tcPr>
            <w:tcW w:w="456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  <w:b/>
              </w:rPr>
            </w:pPr>
            <w:r w:rsidRPr="005D1C0B">
              <w:rPr>
                <w:rFonts w:ascii="Times New Roman" w:hAnsi="Times New Roman" w:cs="Times New Roman"/>
                <w:b/>
                <w:bCs/>
              </w:rPr>
              <w:t xml:space="preserve">Всего с учётом НДС ____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</w:tr>
      <w:tr w:rsidR="009B7AF1" w:rsidRPr="005D1C0B" w:rsidTr="00740A72">
        <w:trPr>
          <w:gridAfter w:val="15"/>
          <w:wAfter w:w="4990" w:type="pct"/>
          <w:trHeight w:val="282"/>
        </w:trPr>
        <w:tc>
          <w:tcPr>
            <w:tcW w:w="10" w:type="pct"/>
            <w:shd w:val="clear" w:color="auto" w:fill="FFFFFF"/>
            <w:vAlign w:val="center"/>
          </w:tcPr>
          <w:p w:rsidR="009B7AF1" w:rsidRPr="005D1C0B" w:rsidRDefault="009B7AF1" w:rsidP="00451FF9">
            <w:pPr>
              <w:rPr>
                <w:rFonts w:ascii="Times New Roman" w:hAnsi="Times New Roman" w:cs="Times New Roman"/>
              </w:rPr>
            </w:pPr>
          </w:p>
        </w:tc>
      </w:tr>
    </w:tbl>
    <w:p w:rsidR="009B7AF1" w:rsidRPr="005D1C0B" w:rsidRDefault="00FA29B1" w:rsidP="009B7AF1">
      <w:pPr>
        <w:rPr>
          <w:rFonts w:ascii="Times New Roman" w:hAnsi="Times New Roman" w:cs="Times New Roman"/>
        </w:rPr>
      </w:pPr>
      <w:r w:rsidRPr="005D1C0B">
        <w:rPr>
          <w:rFonts w:ascii="Times New Roman" w:hAnsi="Times New Roman" w:cs="Times New Roman"/>
        </w:rPr>
        <w:t>П</w:t>
      </w:r>
      <w:r w:rsidR="009B7AF1" w:rsidRPr="005D1C0B">
        <w:rPr>
          <w:rFonts w:ascii="Times New Roman" w:hAnsi="Times New Roman" w:cs="Times New Roman"/>
        </w:rPr>
        <w:t xml:space="preserve">римечание: если пунктом начала (окончания) оказания услуги является терминал, указывается наименование </w:t>
      </w:r>
      <w:r w:rsidR="00451FF9">
        <w:rPr>
          <w:rFonts w:ascii="Times New Roman" w:hAnsi="Times New Roman" w:cs="Times New Roman"/>
        </w:rPr>
        <w:t>железнодорожной</w:t>
      </w:r>
      <w:r w:rsidR="009B7AF1" w:rsidRPr="005D1C0B">
        <w:rPr>
          <w:rFonts w:ascii="Times New Roman" w:hAnsi="Times New Roman" w:cs="Times New Roman"/>
        </w:rPr>
        <w:t xml:space="preserve"> станции нахождения терминала, в остальных случаях – наименование населенного пункта.</w:t>
      </w:r>
    </w:p>
    <w:p w:rsidR="009B7AF1" w:rsidRPr="005D1C0B" w:rsidRDefault="009B7AF1" w:rsidP="00FA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93"/>
        <w:gridCol w:w="4643"/>
      </w:tblGrid>
      <w:tr w:rsidR="009B7AF1" w:rsidRPr="005D1C0B" w:rsidTr="00AA0CEB">
        <w:trPr>
          <w:trHeight w:val="1495"/>
          <w:jc w:val="center"/>
        </w:trPr>
        <w:tc>
          <w:tcPr>
            <w:tcW w:w="6121" w:type="dxa"/>
            <w:hideMark/>
          </w:tcPr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5D1C0B">
              <w:rPr>
                <w:rFonts w:ascii="Times New Roman" w:hAnsi="Times New Roman" w:cs="Times New Roman"/>
                <w:b/>
              </w:rPr>
              <w:t>Подпись Исполнителя</w:t>
            </w:r>
          </w:p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_______________        ____________________</w:t>
            </w:r>
          </w:p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  <w:vertAlign w:val="superscript"/>
              </w:rPr>
            </w:pPr>
            <w:r w:rsidRPr="005D1C0B">
              <w:rPr>
                <w:rFonts w:ascii="Times New Roman" w:hAnsi="Times New Roman" w:cs="Times New Roman"/>
                <w:vertAlign w:val="superscript"/>
              </w:rPr>
              <w:t xml:space="preserve">            подпись</w:t>
            </w:r>
            <w:r w:rsidRPr="005D1C0B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5D1C0B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«___» _________ 20___ г.</w:t>
            </w:r>
          </w:p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</w:rPr>
            </w:pPr>
            <w:proofErr w:type="spellStart"/>
            <w:r w:rsidRPr="005D1C0B">
              <w:rPr>
                <w:rFonts w:ascii="Times New Roman" w:hAnsi="Times New Roman" w:cs="Times New Roman"/>
              </w:rPr>
              <w:t>м.п</w:t>
            </w:r>
            <w:proofErr w:type="spellEnd"/>
            <w:r w:rsidRPr="005D1C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4" w:type="dxa"/>
          </w:tcPr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5D1C0B">
              <w:rPr>
                <w:rFonts w:ascii="Times New Roman" w:hAnsi="Times New Roman" w:cs="Times New Roman"/>
                <w:b/>
              </w:rPr>
              <w:t>Подпись Заказчика</w:t>
            </w:r>
          </w:p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  <w:vertAlign w:val="superscript"/>
              </w:rPr>
            </w:pPr>
            <w:r w:rsidRPr="005D1C0B">
              <w:rPr>
                <w:rFonts w:ascii="Times New Roman" w:hAnsi="Times New Roman" w:cs="Times New Roman"/>
              </w:rPr>
              <w:t>______________        ___________________</w:t>
            </w:r>
            <w:r w:rsidRPr="005D1C0B">
              <w:rPr>
                <w:rFonts w:ascii="Times New Roman" w:hAnsi="Times New Roman" w:cs="Times New Roman"/>
                <w:vertAlign w:val="superscript"/>
              </w:rPr>
              <w:t xml:space="preserve">                </w:t>
            </w:r>
          </w:p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  <w:vertAlign w:val="superscript"/>
              </w:rPr>
            </w:pPr>
            <w:r w:rsidRPr="005D1C0B">
              <w:rPr>
                <w:rFonts w:ascii="Times New Roman" w:hAnsi="Times New Roman" w:cs="Times New Roman"/>
                <w:vertAlign w:val="superscript"/>
              </w:rPr>
              <w:t xml:space="preserve">          подпись</w:t>
            </w:r>
            <w:r w:rsidRPr="005D1C0B">
              <w:rPr>
                <w:rFonts w:ascii="Times New Roman" w:hAnsi="Times New Roman" w:cs="Times New Roman"/>
              </w:rPr>
              <w:t xml:space="preserve">                          </w:t>
            </w:r>
            <w:r w:rsidRPr="005D1C0B">
              <w:rPr>
                <w:rFonts w:ascii="Times New Roman" w:hAnsi="Times New Roman" w:cs="Times New Roman"/>
                <w:vertAlign w:val="superscript"/>
              </w:rPr>
              <w:t>расшифровка подписи</w:t>
            </w:r>
          </w:p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</w:rPr>
            </w:pPr>
            <w:r w:rsidRPr="005D1C0B">
              <w:rPr>
                <w:rFonts w:ascii="Times New Roman" w:hAnsi="Times New Roman" w:cs="Times New Roman"/>
              </w:rPr>
              <w:t>«___» _________ 20___ г.</w:t>
            </w:r>
          </w:p>
          <w:p w:rsidR="009B7AF1" w:rsidRPr="005D1C0B" w:rsidRDefault="009B7AF1" w:rsidP="003D1A13">
            <w:pPr>
              <w:pStyle w:val="af9"/>
              <w:rPr>
                <w:rFonts w:ascii="Times New Roman" w:hAnsi="Times New Roman" w:cs="Times New Roman"/>
              </w:rPr>
            </w:pPr>
            <w:proofErr w:type="spellStart"/>
            <w:r w:rsidRPr="005D1C0B">
              <w:rPr>
                <w:rFonts w:ascii="Times New Roman" w:hAnsi="Times New Roman" w:cs="Times New Roman"/>
              </w:rPr>
              <w:t>м.п</w:t>
            </w:r>
            <w:proofErr w:type="spellEnd"/>
          </w:p>
        </w:tc>
      </w:tr>
    </w:tbl>
    <w:bookmarkEnd w:id="1"/>
    <w:bookmarkEnd w:id="2"/>
    <w:p w:rsidR="009B7AF1" w:rsidRPr="005D1C0B" w:rsidRDefault="009B7AF1" w:rsidP="009B7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D1C0B">
        <w:rPr>
          <w:rFonts w:ascii="Times New Roman" w:hAnsi="Times New Roman" w:cs="Times New Roman"/>
          <w:b/>
        </w:rPr>
        <w:t>Форма согласована</w:t>
      </w:r>
    </w:p>
    <w:tbl>
      <w:tblPr>
        <w:tblW w:w="985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903"/>
      </w:tblGrid>
      <w:tr w:rsidR="00AA0CEB" w:rsidRPr="005D1C0B" w:rsidTr="003D1A13">
        <w:trPr>
          <w:trHeight w:val="375"/>
          <w:jc w:val="center"/>
        </w:trPr>
        <w:tc>
          <w:tcPr>
            <w:tcW w:w="4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EB" w:rsidRPr="005D1C0B" w:rsidRDefault="00AA0CEB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5D1C0B">
              <w:rPr>
                <w:sz w:val="22"/>
                <w:szCs w:val="22"/>
              </w:rPr>
              <w:t>Исполнитель</w:t>
            </w:r>
          </w:p>
          <w:p w:rsidR="00AA0CEB" w:rsidRPr="005D1C0B" w:rsidRDefault="00AA0CEB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A0CEB" w:rsidRPr="005D1C0B" w:rsidRDefault="00AA0CEB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A0CEB" w:rsidRPr="005D1C0B" w:rsidRDefault="00AA0CEB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A0CEB" w:rsidRPr="005D1C0B" w:rsidRDefault="00AA0CEB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A0CEB" w:rsidRPr="005D1C0B" w:rsidRDefault="00AA0CEB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5D1C0B">
              <w:rPr>
                <w:sz w:val="22"/>
                <w:szCs w:val="22"/>
              </w:rPr>
              <w:t>_______________________ /_____________/</w:t>
            </w:r>
          </w:p>
          <w:p w:rsidR="00AA0CEB" w:rsidRPr="005D1C0B" w:rsidRDefault="00AA0CEB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5D1C0B">
              <w:rPr>
                <w:sz w:val="22"/>
                <w:szCs w:val="22"/>
              </w:rPr>
              <w:t>М.П.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CEB" w:rsidRPr="005D1C0B" w:rsidRDefault="00AA0CEB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5D1C0B">
              <w:rPr>
                <w:sz w:val="22"/>
                <w:szCs w:val="22"/>
              </w:rPr>
              <w:t>Заказчик</w:t>
            </w:r>
          </w:p>
          <w:p w:rsidR="00AA0CEB" w:rsidRPr="005D1C0B" w:rsidRDefault="00AA0CEB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A0CEB" w:rsidRDefault="00AA0CEB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5D1C0B">
              <w:rPr>
                <w:sz w:val="22"/>
                <w:szCs w:val="22"/>
              </w:rPr>
              <w:t xml:space="preserve">Первый заместитель генерального директора </w:t>
            </w:r>
          </w:p>
          <w:p w:rsidR="007D2F96" w:rsidRDefault="007D2F96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D2F96" w:rsidRDefault="007D2F96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A0CEB" w:rsidRPr="005D1C0B" w:rsidRDefault="00AA0CEB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5D1C0B">
              <w:rPr>
                <w:sz w:val="22"/>
                <w:szCs w:val="22"/>
              </w:rPr>
              <w:t>_______________________ /Д.В. Алёшкин/</w:t>
            </w:r>
          </w:p>
          <w:p w:rsidR="00AA0CEB" w:rsidRPr="005D1C0B" w:rsidRDefault="00AA0CEB" w:rsidP="003D1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5D1C0B">
              <w:rPr>
                <w:sz w:val="22"/>
                <w:szCs w:val="22"/>
              </w:rPr>
              <w:t>М.П.</w:t>
            </w:r>
          </w:p>
        </w:tc>
      </w:tr>
    </w:tbl>
    <w:p w:rsidR="009B7AF1" w:rsidRPr="00285662" w:rsidRDefault="009B7AF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sectPr w:rsidR="009B7AF1" w:rsidRPr="00285662" w:rsidSect="00BD2F83">
      <w:footerReference w:type="default" r:id="rId9"/>
      <w:headerReference w:type="first" r:id="rId10"/>
      <w:footnotePr>
        <w:pos w:val="beneathText"/>
      </w:footnotePr>
      <w:pgSz w:w="11905" w:h="16837"/>
      <w:pgMar w:top="992" w:right="851" w:bottom="99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B63" w:rsidRDefault="00556B63" w:rsidP="009B7AF1">
      <w:pPr>
        <w:spacing w:after="0" w:line="240" w:lineRule="auto"/>
      </w:pPr>
      <w:r>
        <w:separator/>
      </w:r>
    </w:p>
  </w:endnote>
  <w:endnote w:type="continuationSeparator" w:id="0">
    <w:p w:rsidR="00556B63" w:rsidRDefault="00556B63" w:rsidP="009B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063"/>
      <w:docPartObj>
        <w:docPartGallery w:val="Page Numbers (Bottom of Page)"/>
        <w:docPartUnique/>
      </w:docPartObj>
    </w:sdtPr>
    <w:sdtEndPr/>
    <w:sdtContent>
      <w:p w:rsidR="005D1C0B" w:rsidRDefault="005D1C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047">
          <w:rPr>
            <w:noProof/>
          </w:rPr>
          <w:t>13</w:t>
        </w:r>
        <w:r>
          <w:fldChar w:fldCharType="end"/>
        </w:r>
      </w:p>
    </w:sdtContent>
  </w:sdt>
  <w:p w:rsidR="005D1C0B" w:rsidRDefault="005D1C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B63" w:rsidRDefault="00556B63" w:rsidP="009B7AF1">
      <w:pPr>
        <w:spacing w:after="0" w:line="240" w:lineRule="auto"/>
      </w:pPr>
      <w:r>
        <w:separator/>
      </w:r>
    </w:p>
  </w:footnote>
  <w:footnote w:type="continuationSeparator" w:id="0">
    <w:p w:rsidR="00556B63" w:rsidRDefault="00556B63" w:rsidP="009B7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1F" w:rsidRPr="004C171F" w:rsidRDefault="004C171F" w:rsidP="004C171F">
    <w:pPr>
      <w:pStyle w:val="a9"/>
      <w:jc w:val="right"/>
      <w:rPr>
        <w:rFonts w:ascii="Times New Roman" w:hAnsi="Times New Roman" w:cs="Times New Roman"/>
        <w:u w:val="single"/>
      </w:rPr>
    </w:pPr>
    <w:r w:rsidRPr="004C171F">
      <w:rPr>
        <w:rFonts w:ascii="Times New Roman" w:hAnsi="Times New Roman" w:cs="Times New Roman"/>
      </w:rPr>
      <w:t>Приложение к Приказу от</w:t>
    </w:r>
    <w:r w:rsidRPr="004C171F">
      <w:rPr>
        <w:rFonts w:ascii="Times New Roman" w:hAnsi="Times New Roman" w:cs="Times New Roman"/>
        <w:u w:val="single"/>
      </w:rPr>
      <w:t xml:space="preserve">                 </w:t>
    </w:r>
    <w:r w:rsidRPr="004C171F">
      <w:rPr>
        <w:rFonts w:ascii="Times New Roman" w:hAnsi="Times New Roman" w:cs="Times New Roman"/>
      </w:rPr>
      <w:t xml:space="preserve"> №</w:t>
    </w:r>
    <w:r w:rsidRPr="004C171F">
      <w:rPr>
        <w:rFonts w:ascii="Times New Roman" w:hAnsi="Times New Roman" w:cs="Times New Roman"/>
        <w:u w:val="single"/>
      </w:rPr>
      <w:t xml:space="preserve"> </w:t>
    </w:r>
    <w:r>
      <w:rPr>
        <w:rFonts w:ascii="Times New Roman" w:hAnsi="Times New Roman" w:cs="Times New Roman"/>
        <w:u w:val="single"/>
      </w:rPr>
      <w:tab/>
    </w:r>
  </w:p>
  <w:p w:rsidR="004C171F" w:rsidRDefault="004C17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2488"/>
    <w:multiLevelType w:val="multilevel"/>
    <w:tmpl w:val="82C6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A0CA1"/>
    <w:multiLevelType w:val="multilevel"/>
    <w:tmpl w:val="D9763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D131D"/>
    <w:multiLevelType w:val="hybridMultilevel"/>
    <w:tmpl w:val="FACA9F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6361"/>
    <w:multiLevelType w:val="hybridMultilevel"/>
    <w:tmpl w:val="9844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52211"/>
    <w:multiLevelType w:val="multilevel"/>
    <w:tmpl w:val="2A9CEA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BB26629"/>
    <w:multiLevelType w:val="multilevel"/>
    <w:tmpl w:val="A2425D54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45324F"/>
    <w:multiLevelType w:val="multilevel"/>
    <w:tmpl w:val="8EF0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A274C"/>
    <w:multiLevelType w:val="hybridMultilevel"/>
    <w:tmpl w:val="87D6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962503"/>
    <w:multiLevelType w:val="multilevel"/>
    <w:tmpl w:val="322402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CFB6FE8"/>
    <w:multiLevelType w:val="hybridMultilevel"/>
    <w:tmpl w:val="8FF29FF8"/>
    <w:lvl w:ilvl="0" w:tplc="85B616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8BAD640">
      <w:numFmt w:val="none"/>
      <w:lvlText w:val=""/>
      <w:lvlJc w:val="left"/>
      <w:pPr>
        <w:tabs>
          <w:tab w:val="num" w:pos="360"/>
        </w:tabs>
      </w:pPr>
    </w:lvl>
    <w:lvl w:ilvl="2" w:tplc="02BE715C">
      <w:numFmt w:val="none"/>
      <w:lvlText w:val=""/>
      <w:lvlJc w:val="left"/>
      <w:pPr>
        <w:tabs>
          <w:tab w:val="num" w:pos="360"/>
        </w:tabs>
      </w:pPr>
    </w:lvl>
    <w:lvl w:ilvl="3" w:tplc="775EAE64">
      <w:numFmt w:val="none"/>
      <w:lvlText w:val=""/>
      <w:lvlJc w:val="left"/>
      <w:pPr>
        <w:tabs>
          <w:tab w:val="num" w:pos="360"/>
        </w:tabs>
      </w:pPr>
    </w:lvl>
    <w:lvl w:ilvl="4" w:tplc="C3BA5BB8">
      <w:numFmt w:val="none"/>
      <w:lvlText w:val=""/>
      <w:lvlJc w:val="left"/>
      <w:pPr>
        <w:tabs>
          <w:tab w:val="num" w:pos="360"/>
        </w:tabs>
      </w:pPr>
    </w:lvl>
    <w:lvl w:ilvl="5" w:tplc="F55C75CC">
      <w:numFmt w:val="none"/>
      <w:lvlText w:val=""/>
      <w:lvlJc w:val="left"/>
      <w:pPr>
        <w:tabs>
          <w:tab w:val="num" w:pos="360"/>
        </w:tabs>
      </w:pPr>
    </w:lvl>
    <w:lvl w:ilvl="6" w:tplc="776AB60E">
      <w:numFmt w:val="none"/>
      <w:lvlText w:val=""/>
      <w:lvlJc w:val="left"/>
      <w:pPr>
        <w:tabs>
          <w:tab w:val="num" w:pos="360"/>
        </w:tabs>
      </w:pPr>
    </w:lvl>
    <w:lvl w:ilvl="7" w:tplc="D5AA66D2">
      <w:numFmt w:val="none"/>
      <w:lvlText w:val=""/>
      <w:lvlJc w:val="left"/>
      <w:pPr>
        <w:tabs>
          <w:tab w:val="num" w:pos="360"/>
        </w:tabs>
      </w:pPr>
    </w:lvl>
    <w:lvl w:ilvl="8" w:tplc="17F8D2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/>
    <w:lvlOverride w:ilvl="1"/>
    <w:lvlOverride w:ilvl="2">
      <w:startOverride w:val="1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10"/>
    <w:rsid w:val="000171B7"/>
    <w:rsid w:val="0003597C"/>
    <w:rsid w:val="00050B89"/>
    <w:rsid w:val="000827F1"/>
    <w:rsid w:val="0008506B"/>
    <w:rsid w:val="000A65AC"/>
    <w:rsid w:val="000C53F4"/>
    <w:rsid w:val="000E5E24"/>
    <w:rsid w:val="000F00F1"/>
    <w:rsid w:val="000F4915"/>
    <w:rsid w:val="000F62B8"/>
    <w:rsid w:val="00106BFA"/>
    <w:rsid w:val="00107A5B"/>
    <w:rsid w:val="00111ED6"/>
    <w:rsid w:val="001208BC"/>
    <w:rsid w:val="00121CDF"/>
    <w:rsid w:val="00121E93"/>
    <w:rsid w:val="00136EFA"/>
    <w:rsid w:val="0014699C"/>
    <w:rsid w:val="001611F1"/>
    <w:rsid w:val="00174427"/>
    <w:rsid w:val="00181A26"/>
    <w:rsid w:val="00192B11"/>
    <w:rsid w:val="001A2431"/>
    <w:rsid w:val="001C11AB"/>
    <w:rsid w:val="001C7540"/>
    <w:rsid w:val="001D0EFE"/>
    <w:rsid w:val="001E021A"/>
    <w:rsid w:val="001E1DDC"/>
    <w:rsid w:val="001F2B03"/>
    <w:rsid w:val="001F711F"/>
    <w:rsid w:val="002309E3"/>
    <w:rsid w:val="00231DDB"/>
    <w:rsid w:val="0025249D"/>
    <w:rsid w:val="00263F1C"/>
    <w:rsid w:val="002705AB"/>
    <w:rsid w:val="00272FA3"/>
    <w:rsid w:val="00285662"/>
    <w:rsid w:val="002925F6"/>
    <w:rsid w:val="002930E5"/>
    <w:rsid w:val="00297FD4"/>
    <w:rsid w:val="002B29A1"/>
    <w:rsid w:val="002E40C9"/>
    <w:rsid w:val="002E6FE6"/>
    <w:rsid w:val="0030312C"/>
    <w:rsid w:val="003111EE"/>
    <w:rsid w:val="00320264"/>
    <w:rsid w:val="00330588"/>
    <w:rsid w:val="00335F2F"/>
    <w:rsid w:val="003971CB"/>
    <w:rsid w:val="003A36D9"/>
    <w:rsid w:val="003B0400"/>
    <w:rsid w:val="003D5E70"/>
    <w:rsid w:val="00412021"/>
    <w:rsid w:val="00434C89"/>
    <w:rsid w:val="00434EA8"/>
    <w:rsid w:val="00447D31"/>
    <w:rsid w:val="00451FF9"/>
    <w:rsid w:val="004A7B2D"/>
    <w:rsid w:val="004B633D"/>
    <w:rsid w:val="004C171F"/>
    <w:rsid w:val="004C7D12"/>
    <w:rsid w:val="004F0803"/>
    <w:rsid w:val="004F4E0B"/>
    <w:rsid w:val="00503633"/>
    <w:rsid w:val="0051458C"/>
    <w:rsid w:val="00515394"/>
    <w:rsid w:val="00516D36"/>
    <w:rsid w:val="00520D2B"/>
    <w:rsid w:val="00530629"/>
    <w:rsid w:val="00534F21"/>
    <w:rsid w:val="005414AA"/>
    <w:rsid w:val="00556B63"/>
    <w:rsid w:val="00565E76"/>
    <w:rsid w:val="00571162"/>
    <w:rsid w:val="00572B68"/>
    <w:rsid w:val="0057410D"/>
    <w:rsid w:val="00575401"/>
    <w:rsid w:val="00582B5E"/>
    <w:rsid w:val="0058509E"/>
    <w:rsid w:val="0058610A"/>
    <w:rsid w:val="005946AB"/>
    <w:rsid w:val="005A54AE"/>
    <w:rsid w:val="005B3FB3"/>
    <w:rsid w:val="005D1C0B"/>
    <w:rsid w:val="005E6BF4"/>
    <w:rsid w:val="005F7F3C"/>
    <w:rsid w:val="0060348E"/>
    <w:rsid w:val="00630FA1"/>
    <w:rsid w:val="00636109"/>
    <w:rsid w:val="00654BF8"/>
    <w:rsid w:val="006719F7"/>
    <w:rsid w:val="006834BA"/>
    <w:rsid w:val="00697348"/>
    <w:rsid w:val="006B1329"/>
    <w:rsid w:val="006C7F6C"/>
    <w:rsid w:val="006D07B5"/>
    <w:rsid w:val="006D5C36"/>
    <w:rsid w:val="006E0409"/>
    <w:rsid w:val="006F200F"/>
    <w:rsid w:val="006F37D5"/>
    <w:rsid w:val="007308A4"/>
    <w:rsid w:val="00735110"/>
    <w:rsid w:val="00740A72"/>
    <w:rsid w:val="00742E0B"/>
    <w:rsid w:val="00756D2E"/>
    <w:rsid w:val="007956D2"/>
    <w:rsid w:val="007A49B5"/>
    <w:rsid w:val="007B5CA4"/>
    <w:rsid w:val="007C376D"/>
    <w:rsid w:val="007D2543"/>
    <w:rsid w:val="007D2F96"/>
    <w:rsid w:val="007E6F8B"/>
    <w:rsid w:val="00810F44"/>
    <w:rsid w:val="008553BF"/>
    <w:rsid w:val="00863420"/>
    <w:rsid w:val="00865E67"/>
    <w:rsid w:val="008C0B4B"/>
    <w:rsid w:val="008D7437"/>
    <w:rsid w:val="008E45B5"/>
    <w:rsid w:val="008F4E27"/>
    <w:rsid w:val="0092301D"/>
    <w:rsid w:val="009346F3"/>
    <w:rsid w:val="0094018D"/>
    <w:rsid w:val="00955681"/>
    <w:rsid w:val="00976227"/>
    <w:rsid w:val="00976EFB"/>
    <w:rsid w:val="00980C84"/>
    <w:rsid w:val="009A23FC"/>
    <w:rsid w:val="009B1F76"/>
    <w:rsid w:val="009B4119"/>
    <w:rsid w:val="009B7AF1"/>
    <w:rsid w:val="009C0FEC"/>
    <w:rsid w:val="009E2D28"/>
    <w:rsid w:val="009E3DA8"/>
    <w:rsid w:val="009F5C7A"/>
    <w:rsid w:val="00A24849"/>
    <w:rsid w:val="00A25417"/>
    <w:rsid w:val="00A3790D"/>
    <w:rsid w:val="00A41C6D"/>
    <w:rsid w:val="00A76C52"/>
    <w:rsid w:val="00AA0CEB"/>
    <w:rsid w:val="00AB2D2D"/>
    <w:rsid w:val="00AC4C49"/>
    <w:rsid w:val="00AF45D1"/>
    <w:rsid w:val="00B030CF"/>
    <w:rsid w:val="00B222C3"/>
    <w:rsid w:val="00B309A8"/>
    <w:rsid w:val="00B36374"/>
    <w:rsid w:val="00B40507"/>
    <w:rsid w:val="00B471A7"/>
    <w:rsid w:val="00B5363F"/>
    <w:rsid w:val="00B54777"/>
    <w:rsid w:val="00B62604"/>
    <w:rsid w:val="00B634D4"/>
    <w:rsid w:val="00B85C03"/>
    <w:rsid w:val="00B85F3A"/>
    <w:rsid w:val="00BA568C"/>
    <w:rsid w:val="00BA762D"/>
    <w:rsid w:val="00BB1355"/>
    <w:rsid w:val="00BC13A5"/>
    <w:rsid w:val="00BD2F83"/>
    <w:rsid w:val="00BE623D"/>
    <w:rsid w:val="00BE776D"/>
    <w:rsid w:val="00C00BA0"/>
    <w:rsid w:val="00C07042"/>
    <w:rsid w:val="00C07047"/>
    <w:rsid w:val="00C25CEA"/>
    <w:rsid w:val="00C664C9"/>
    <w:rsid w:val="00CE632B"/>
    <w:rsid w:val="00CE6540"/>
    <w:rsid w:val="00CE7B8F"/>
    <w:rsid w:val="00D010E7"/>
    <w:rsid w:val="00D01F5D"/>
    <w:rsid w:val="00D0560C"/>
    <w:rsid w:val="00D27BF4"/>
    <w:rsid w:val="00D35925"/>
    <w:rsid w:val="00D36AFF"/>
    <w:rsid w:val="00D70EE8"/>
    <w:rsid w:val="00D771D6"/>
    <w:rsid w:val="00D91013"/>
    <w:rsid w:val="00D96412"/>
    <w:rsid w:val="00DB754F"/>
    <w:rsid w:val="00DC17E7"/>
    <w:rsid w:val="00DC7B66"/>
    <w:rsid w:val="00DD323E"/>
    <w:rsid w:val="00DD7F2B"/>
    <w:rsid w:val="00DF0EC4"/>
    <w:rsid w:val="00E14CF1"/>
    <w:rsid w:val="00E163F6"/>
    <w:rsid w:val="00E24683"/>
    <w:rsid w:val="00E27FD8"/>
    <w:rsid w:val="00E334F9"/>
    <w:rsid w:val="00E61489"/>
    <w:rsid w:val="00E63EBB"/>
    <w:rsid w:val="00E662A6"/>
    <w:rsid w:val="00E87D94"/>
    <w:rsid w:val="00EA2F05"/>
    <w:rsid w:val="00ED1672"/>
    <w:rsid w:val="00ED7869"/>
    <w:rsid w:val="00EE166C"/>
    <w:rsid w:val="00F94995"/>
    <w:rsid w:val="00FA29B1"/>
    <w:rsid w:val="00FA51D7"/>
    <w:rsid w:val="00FB24DC"/>
    <w:rsid w:val="00FC6802"/>
    <w:rsid w:val="00FD05E1"/>
    <w:rsid w:val="00FE0A10"/>
    <w:rsid w:val="00FF2914"/>
    <w:rsid w:val="00FF3698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DFEE182-5B72-4009-B477-3CDC1A11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1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96412"/>
  </w:style>
  <w:style w:type="character" w:customStyle="1" w:styleId="1">
    <w:name w:val="Основной шрифт абзаца1"/>
    <w:rsid w:val="00D96412"/>
  </w:style>
  <w:style w:type="character" w:customStyle="1" w:styleId="FontStyle22">
    <w:name w:val="Font Style22"/>
    <w:rsid w:val="00D96412"/>
    <w:rPr>
      <w:rFonts w:ascii="Times New Roman" w:hAnsi="Times New Roman" w:cs="Times New Roman"/>
      <w:sz w:val="22"/>
    </w:rPr>
  </w:style>
  <w:style w:type="character" w:customStyle="1" w:styleId="s2">
    <w:name w:val="s2"/>
    <w:basedOn w:val="2"/>
    <w:rsid w:val="00D96412"/>
  </w:style>
  <w:style w:type="character" w:customStyle="1" w:styleId="20">
    <w:name w:val="Знак Знак2"/>
    <w:rsid w:val="00D96412"/>
    <w:rPr>
      <w:sz w:val="22"/>
      <w:szCs w:val="22"/>
    </w:rPr>
  </w:style>
  <w:style w:type="character" w:customStyle="1" w:styleId="10">
    <w:name w:val="Знак Знак1"/>
    <w:rsid w:val="00D96412"/>
    <w:rPr>
      <w:sz w:val="22"/>
      <w:szCs w:val="22"/>
    </w:rPr>
  </w:style>
  <w:style w:type="character" w:styleId="a3">
    <w:name w:val="Hyperlink"/>
    <w:semiHidden/>
    <w:rsid w:val="00D96412"/>
    <w:rPr>
      <w:color w:val="0000FF"/>
      <w:u w:val="single"/>
    </w:rPr>
  </w:style>
  <w:style w:type="character" w:customStyle="1" w:styleId="a4">
    <w:name w:val="Знак Знак"/>
    <w:rsid w:val="00D96412"/>
    <w:rPr>
      <w:rFonts w:ascii="Times New Roman" w:eastAsia="Times New Roman" w:hAnsi="Times New Roman"/>
      <w:sz w:val="24"/>
    </w:rPr>
  </w:style>
  <w:style w:type="paragraph" w:styleId="a5">
    <w:name w:val="Title"/>
    <w:basedOn w:val="a"/>
    <w:next w:val="a6"/>
    <w:rsid w:val="00D964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D9641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a7">
    <w:name w:val="List"/>
    <w:basedOn w:val="a6"/>
    <w:semiHidden/>
    <w:rsid w:val="00D96412"/>
    <w:rPr>
      <w:rFonts w:cs="Tahoma"/>
    </w:rPr>
  </w:style>
  <w:style w:type="paragraph" w:customStyle="1" w:styleId="11">
    <w:name w:val="Название1"/>
    <w:basedOn w:val="a"/>
    <w:rsid w:val="00D964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D96412"/>
    <w:pPr>
      <w:suppressLineNumbers/>
    </w:pPr>
    <w:rPr>
      <w:rFonts w:cs="Tahoma"/>
    </w:rPr>
  </w:style>
  <w:style w:type="paragraph" w:customStyle="1" w:styleId="p4">
    <w:name w:val="p4"/>
    <w:basedOn w:val="a"/>
    <w:rsid w:val="00D96412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9">
    <w:name w:val="p9"/>
    <w:basedOn w:val="a"/>
    <w:rsid w:val="00D96412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0">
    <w:name w:val="p10"/>
    <w:basedOn w:val="a"/>
    <w:rsid w:val="00D96412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D96412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ConsPlusNormal">
    <w:name w:val="ConsPlusNormal"/>
    <w:rsid w:val="00D964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Normal (Web)"/>
    <w:basedOn w:val="a"/>
    <w:uiPriority w:val="99"/>
    <w:rsid w:val="00D96412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D9641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D96412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D9641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D96412"/>
    <w:pPr>
      <w:suppressLineNumbers/>
    </w:pPr>
  </w:style>
  <w:style w:type="paragraph" w:customStyle="1" w:styleId="ae">
    <w:name w:val="Заголовок таблицы"/>
    <w:basedOn w:val="ad"/>
    <w:rsid w:val="00D96412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2301D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yle11">
    <w:name w:val="Style11"/>
    <w:basedOn w:val="a"/>
    <w:uiPriority w:val="99"/>
    <w:rsid w:val="007956D2"/>
    <w:pPr>
      <w:widowControl w:val="0"/>
      <w:suppressAutoHyphens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956D2"/>
    <w:rPr>
      <w:rFonts w:ascii="Times New Roman" w:hAnsi="Times New Roman" w:cs="Times New Roman"/>
      <w:sz w:val="22"/>
      <w:szCs w:val="22"/>
    </w:rPr>
  </w:style>
  <w:style w:type="table" w:styleId="af1">
    <w:name w:val="Table Grid"/>
    <w:basedOn w:val="a1"/>
    <w:uiPriority w:val="59"/>
    <w:rsid w:val="007956D2"/>
    <w:rPr>
      <w:rFonts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uiPriority w:val="99"/>
    <w:rsid w:val="007956D2"/>
    <w:pPr>
      <w:suppressAutoHyphens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Style6">
    <w:name w:val="Style6"/>
    <w:basedOn w:val="a"/>
    <w:uiPriority w:val="99"/>
    <w:rsid w:val="00DC7B66"/>
    <w:pPr>
      <w:widowControl w:val="0"/>
      <w:suppressAutoHyphens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DC7B66"/>
    <w:rPr>
      <w:rFonts w:ascii="Times New Roman" w:hAnsi="Times New Roman" w:cs="Times New Roman" w:hint="default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41202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1202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12021"/>
    <w:rPr>
      <w:rFonts w:ascii="Calibri" w:eastAsia="Calibri" w:hAnsi="Calibri" w:cs="Calibri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1202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12021"/>
    <w:rPr>
      <w:rFonts w:ascii="Calibri" w:eastAsia="Calibri" w:hAnsi="Calibri" w:cs="Calibri"/>
      <w:b/>
      <w:bCs/>
      <w:lang w:eastAsia="ar-SA"/>
    </w:rPr>
  </w:style>
  <w:style w:type="paragraph" w:styleId="af7">
    <w:name w:val="List Paragraph"/>
    <w:aliases w:val="Маркер,Bullet Number,Нумерованый список,List Paragraph1,Bullet List,FooterText,numbered,lp1,Абзац списка4,Абзац списка1"/>
    <w:basedOn w:val="a"/>
    <w:link w:val="af8"/>
    <w:uiPriority w:val="34"/>
    <w:qFormat/>
    <w:rsid w:val="00297FD4"/>
    <w:pPr>
      <w:ind w:left="720"/>
      <w:contextualSpacing/>
    </w:pPr>
  </w:style>
  <w:style w:type="paragraph" w:styleId="af9">
    <w:name w:val="Body Text Indent"/>
    <w:basedOn w:val="a"/>
    <w:link w:val="afa"/>
    <w:uiPriority w:val="99"/>
    <w:semiHidden/>
    <w:unhideWhenUsed/>
    <w:rsid w:val="009B7AF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9B7AF1"/>
    <w:rPr>
      <w:rFonts w:ascii="Calibri" w:eastAsia="Calibri" w:hAnsi="Calibri" w:cs="Calibri"/>
      <w:sz w:val="22"/>
      <w:szCs w:val="22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9B7AF1"/>
    <w:rPr>
      <w:rFonts w:ascii="Calibri" w:eastAsia="Calibri" w:hAnsi="Calibri" w:cs="Calibri"/>
      <w:sz w:val="22"/>
      <w:szCs w:val="22"/>
      <w:lang w:eastAsia="ar-SA"/>
    </w:rPr>
  </w:style>
  <w:style w:type="paragraph" w:customStyle="1" w:styleId="edaparagraph">
    <w:name w:val="eda_paragraph"/>
    <w:basedOn w:val="a"/>
    <w:uiPriority w:val="99"/>
    <w:rsid w:val="009B7A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9B7A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aliases w:val="Маркер Знак,Bullet Number Знак,Нумерованый список Знак,List Paragraph1 Знак,Bullet List Знак,FooterText Знак,numbered Знак,lp1 Знак,Абзац списка4 Знак,Абзац списка1 Знак"/>
    <w:link w:val="af7"/>
    <w:uiPriority w:val="34"/>
    <w:locked/>
    <w:rsid w:val="009B7AF1"/>
    <w:rPr>
      <w:rFonts w:ascii="Calibri" w:eastAsia="Calibri" w:hAnsi="Calibri" w:cs="Calibri"/>
      <w:sz w:val="22"/>
      <w:szCs w:val="22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5D1C0B"/>
    <w:rPr>
      <w:rFonts w:ascii="Calibri" w:eastAsia="Calibri" w:hAnsi="Calibri" w:cs="Calibri"/>
      <w:sz w:val="22"/>
      <w:szCs w:val="22"/>
      <w:lang w:eastAsia="ar-SA"/>
    </w:rPr>
  </w:style>
  <w:style w:type="paragraph" w:styleId="afb">
    <w:name w:val="Revision"/>
    <w:hidden/>
    <w:uiPriority w:val="99"/>
    <w:semiHidden/>
    <w:rsid w:val="000F00F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refservic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EE0A-9767-4063-B28D-F9493A1C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4063</Words>
  <Characters>23163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Проектно-конструкторское бюро " Призма"</Company>
  <LinksUpToDate>false</LinksUpToDate>
  <CharactersWithSpaces>27172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Наталья Вячеславовна</dc:creator>
  <cp:lastModifiedBy>Шишкина Анастасия Александровна</cp:lastModifiedBy>
  <cp:revision>3</cp:revision>
  <cp:lastPrinted>2015-11-10T14:46:00Z</cp:lastPrinted>
  <dcterms:created xsi:type="dcterms:W3CDTF">2023-08-21T06:48:00Z</dcterms:created>
  <dcterms:modified xsi:type="dcterms:W3CDTF">2025-07-11T12:07:00Z</dcterms:modified>
</cp:coreProperties>
</file>