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74A" w:rsidRPr="00DB6B87" w:rsidRDefault="00AC51A8" w:rsidP="00AC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         АО «Рефсервис» (далее – Продавец) проводит запрос коммерческих предложений на заключение договора купли-продажи негодных к дальнейшей эксплуатации колёсных пар</w:t>
      </w:r>
      <w:r w:rsidR="0094674A"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:</w:t>
      </w:r>
    </w:p>
    <w:p w:rsidR="00AC51A8" w:rsidRPr="00DB6B87" w:rsidRDefault="00AC51A8" w:rsidP="00AC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"/>
        <w:gridCol w:w="2795"/>
        <w:gridCol w:w="1029"/>
        <w:gridCol w:w="695"/>
        <w:gridCol w:w="841"/>
        <w:gridCol w:w="2954"/>
      </w:tblGrid>
      <w:tr w:rsidR="00F607AE" w:rsidRPr="00DB6B87" w:rsidTr="00CC1EBC">
        <w:trPr>
          <w:jc w:val="center"/>
        </w:trPr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7AE" w:rsidRPr="00DB6B87" w:rsidRDefault="00F607AE" w:rsidP="00AC5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B6B8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№</w:t>
            </w:r>
          </w:p>
          <w:p w:rsidR="00F607AE" w:rsidRPr="00DB6B87" w:rsidRDefault="00F607AE" w:rsidP="00AC5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B6B8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7AE" w:rsidRPr="00DB6B87" w:rsidRDefault="00F607AE" w:rsidP="00AC5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B6B8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Наименование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7AE" w:rsidRPr="00DB6B87" w:rsidRDefault="00F607AE" w:rsidP="00AC5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B6B8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Тип оси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07AE" w:rsidRPr="00DB6B87" w:rsidRDefault="00F607AE" w:rsidP="00AC5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B6B8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84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7AE" w:rsidRPr="00DB6B87" w:rsidRDefault="00F607AE" w:rsidP="004E5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B6B8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Ед.изм</w:t>
            </w:r>
          </w:p>
        </w:tc>
        <w:tc>
          <w:tcPr>
            <w:tcW w:w="29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7AE" w:rsidRPr="00DB6B87" w:rsidRDefault="00F607AE" w:rsidP="00F23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Место дислокации</w:t>
            </w:r>
          </w:p>
        </w:tc>
      </w:tr>
      <w:tr w:rsidR="00F607AE" w:rsidRPr="00DB6B87" w:rsidTr="00CC1EBC">
        <w:trPr>
          <w:trHeight w:val="1017"/>
          <w:jc w:val="center"/>
        </w:trPr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7AE" w:rsidRPr="00DB6B87" w:rsidRDefault="00F607AE" w:rsidP="00AC5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B6B8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     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7AE" w:rsidRPr="00DB6B87" w:rsidRDefault="00F607AE" w:rsidP="0059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B6B8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Колесна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я пара с толщиной обода менее 30</w:t>
            </w:r>
            <w:r w:rsidRPr="00DB6B8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мм  с буксовым узлом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7AE" w:rsidRDefault="00F607AE" w:rsidP="00DB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</w:p>
          <w:p w:rsidR="00F607AE" w:rsidRPr="00DB6B87" w:rsidRDefault="00F607AE" w:rsidP="00DB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B6B8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РУ-1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07AE" w:rsidRPr="00DB6B87" w:rsidRDefault="00F607AE" w:rsidP="00F60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</w:p>
          <w:p w:rsidR="00F607AE" w:rsidRPr="00DB6B87" w:rsidRDefault="00BE717B" w:rsidP="00DB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7AE" w:rsidRDefault="00F607AE" w:rsidP="004E5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B6B8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   </w:t>
            </w:r>
          </w:p>
          <w:p w:rsidR="00F607AE" w:rsidRPr="00DB6B87" w:rsidRDefault="00F607AE" w:rsidP="00F6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B6B8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2959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7AE" w:rsidRPr="00DB6B87" w:rsidRDefault="00F607AE" w:rsidP="00546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B6B87">
              <w:rPr>
                <w:rFonts w:ascii="Times New Roman" w:hAnsi="Times New Roman" w:cs="Times New Roman"/>
                <w:sz w:val="28"/>
                <w:szCs w:val="28"/>
              </w:rPr>
              <w:t>РВД «Уссурийск» Дальневосточная ж.д (</w:t>
            </w:r>
            <w:r w:rsidRPr="00DB6B8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Приморский край,                              г. Уссурийск)</w:t>
            </w:r>
          </w:p>
        </w:tc>
      </w:tr>
      <w:tr w:rsidR="00F607AE" w:rsidRPr="00DB6B87" w:rsidTr="00CC1EBC">
        <w:trPr>
          <w:trHeight w:val="1207"/>
          <w:jc w:val="center"/>
        </w:trPr>
        <w:tc>
          <w:tcPr>
            <w:tcW w:w="10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7AE" w:rsidRPr="00DB6B87" w:rsidRDefault="00F607AE" w:rsidP="00F6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7AE" w:rsidRPr="00DB6B87" w:rsidRDefault="00D96C6A" w:rsidP="0059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B6B8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Колесна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я пара с толщиной обода менее 40</w:t>
            </w:r>
            <w:r w:rsidRPr="00DB6B8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мм  с буксовым узлом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(брак оси)</w:t>
            </w:r>
          </w:p>
        </w:tc>
        <w:tc>
          <w:tcPr>
            <w:tcW w:w="10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7AE" w:rsidRPr="00DB6B87" w:rsidRDefault="00E20131" w:rsidP="00DB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B6B8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РУ-1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6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7AE" w:rsidRPr="00DB6B87" w:rsidRDefault="00BE717B" w:rsidP="00DB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7AE" w:rsidRPr="00DB6B87" w:rsidRDefault="00546548" w:rsidP="00546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2959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7AE" w:rsidRPr="00DB6B87" w:rsidRDefault="00F607AE" w:rsidP="004E5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7AE" w:rsidRPr="00DB6B87" w:rsidTr="00CC1EBC">
        <w:trPr>
          <w:jc w:val="center"/>
        </w:trPr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7AE" w:rsidRPr="00DB6B87" w:rsidRDefault="00F607AE" w:rsidP="00AC5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B6B8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32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7AE" w:rsidRPr="00DB6B87" w:rsidRDefault="00F607AE" w:rsidP="00AC5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  28</w:t>
            </w:r>
          </w:p>
        </w:tc>
      </w:tr>
    </w:tbl>
    <w:p w:rsidR="00AC51A8" w:rsidRPr="00DB6B87" w:rsidRDefault="00AC51A8" w:rsidP="00AC5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</w:t>
      </w:r>
    </w:p>
    <w:p w:rsidR="00AC51A8" w:rsidRPr="00DB6B87" w:rsidRDefault="00AC51A8" w:rsidP="00AC5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</w:t>
      </w:r>
    </w:p>
    <w:p w:rsidR="00AC51A8" w:rsidRPr="00DB6B87" w:rsidRDefault="00AC51A8" w:rsidP="00AC5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</w:t>
      </w:r>
    </w:p>
    <w:p w:rsidR="00AC51A8" w:rsidRPr="00DB6B87" w:rsidRDefault="00AC51A8" w:rsidP="00AC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Существенные условия Договора:</w:t>
      </w:r>
    </w:p>
    <w:p w:rsidR="00AC51A8" w:rsidRPr="00DB6B87" w:rsidRDefault="00AC51A8" w:rsidP="00AC51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Стопроцентная предоплата за Товар.</w:t>
      </w:r>
    </w:p>
    <w:p w:rsidR="00AC51A8" w:rsidRPr="00DB6B87" w:rsidRDefault="00AC51A8" w:rsidP="00AC51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Приём-передача Товара осуществляется на складе Продавца.</w:t>
      </w:r>
    </w:p>
    <w:p w:rsidR="00AC51A8" w:rsidRPr="00DB6B87" w:rsidRDefault="00AC51A8" w:rsidP="00AC51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Отгрузка Товара осуществляется на складе Продавца.</w:t>
      </w:r>
    </w:p>
    <w:p w:rsidR="00AC51A8" w:rsidRPr="00DB6B87" w:rsidRDefault="00AC51A8" w:rsidP="00AC51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Погрузка Товара и вывоз его со склада Продавца осуществляется силами Покупателя.</w:t>
      </w:r>
    </w:p>
    <w:p w:rsidR="00AC51A8" w:rsidRPr="00DB6B87" w:rsidRDefault="00AC51A8" w:rsidP="00AC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        В случае заинтересованности в сотрудничестве и принятия вышеуказанных условий настоящего запроса, коммерческое предложение необходимо направить не позднее </w:t>
      </w:r>
      <w:r w:rsidRPr="00DB6B87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15 часов 00 минут</w:t>
      </w: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по Московскому времени </w:t>
      </w:r>
      <w:r w:rsidR="007479F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20 марта</w:t>
      </w:r>
      <w:r w:rsidR="0088566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 </w:t>
      </w:r>
      <w:r w:rsidR="007479F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2026</w:t>
      </w:r>
      <w:r w:rsidR="00736726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 </w:t>
      </w:r>
      <w:r w:rsidRPr="00DB6B87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года</w:t>
      </w: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</w:t>
      </w:r>
      <w:r w:rsidR="00DE67E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на </w:t>
      </w: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электронную почту: </w:t>
      </w:r>
      <w:hyperlink r:id="rId7" w:history="1">
        <w:r w:rsidRPr="00DB6B87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Shlyahov@refservice.ru</w:t>
        </w:r>
      </w:hyperlink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 </w:t>
      </w:r>
      <w:hyperlink r:id="rId8" w:history="1">
        <w:r w:rsidR="002E2621" w:rsidRPr="00DB6B8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elfimova@refservice.ru</w:t>
        </w:r>
      </w:hyperlink>
    </w:p>
    <w:p w:rsidR="00AC51A8" w:rsidRPr="00DB6B87" w:rsidRDefault="00AC51A8" w:rsidP="00AC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AC51A8" w:rsidRPr="00DB6B87" w:rsidRDefault="002E2621" w:rsidP="00AC5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           </w:t>
      </w:r>
      <w:r w:rsidR="00AC51A8"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Оценка коммерческих предложений участников осуществляется по следующим параметрам:</w:t>
      </w:r>
    </w:p>
    <w:p w:rsidR="00AC51A8" w:rsidRPr="00DB6B87" w:rsidRDefault="00AC51A8" w:rsidP="00AC5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Стоимость Товара.</w:t>
      </w:r>
    </w:p>
    <w:p w:rsidR="00AC51A8" w:rsidRPr="00DB6B87" w:rsidRDefault="00AC51A8" w:rsidP="00AC5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       </w:t>
      </w:r>
    </w:p>
    <w:p w:rsidR="002E2621" w:rsidRPr="00DB6B87" w:rsidRDefault="00AC51A8" w:rsidP="00AC5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DB6B87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Объявление по</w:t>
      </w:r>
      <w:r w:rsidR="007479F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бедителей запроса: не позднее 23</w:t>
      </w:r>
      <w:r w:rsidR="002E2621" w:rsidRPr="00DB6B87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 </w:t>
      </w:r>
      <w:r w:rsidR="007479F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марта</w:t>
      </w:r>
      <w:r w:rsidR="0088566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 </w:t>
      </w:r>
      <w:r w:rsidR="007479F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 2026</w:t>
      </w:r>
      <w:r w:rsidRPr="00DB6B87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 года.</w:t>
      </w:r>
    </w:p>
    <w:p w:rsidR="00AC51A8" w:rsidRPr="00DB6B87" w:rsidRDefault="002E2621" w:rsidP="002E2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           </w:t>
      </w:r>
      <w:r w:rsidR="00AC51A8"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Продавец оставляет за собой право внести дополнения и изменения в требования продажи Товара, принимать или отклонять любые коммерческие предложения, а также прекратить процедуру запроса коммерческих предложений и отказаться от всех предложений в любое время до заключения договора без объяснения причин.</w:t>
      </w:r>
    </w:p>
    <w:p w:rsidR="00AC51A8" w:rsidRPr="00DB6B87" w:rsidRDefault="0087314A" w:rsidP="002E2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            </w:t>
      </w:r>
      <w:r w:rsidR="00AC51A8"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 заключении Договора победитель прикладывает оригиналы или нотариально заверенные копии следующих документов:</w:t>
      </w:r>
    </w:p>
    <w:p w:rsidR="00AC51A8" w:rsidRPr="00DB6B87" w:rsidRDefault="00AC51A8" w:rsidP="002E2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 устава юридического лица с учётом всех изменений и дополнений к нему;</w:t>
      </w:r>
    </w:p>
    <w:p w:rsidR="00AC51A8" w:rsidRPr="00DB6B87" w:rsidRDefault="00AC51A8" w:rsidP="002E2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 свидетельства о государственной регистрации контрагента, свидетельства о внесении в государственный реестр изменений в сведения о юридическом лице, не связанных с внесением изменений в учредительные документы, свидетельства о постановке на учёт в налоговом органе;</w:t>
      </w:r>
    </w:p>
    <w:p w:rsidR="00AC51A8" w:rsidRPr="00DB6B87" w:rsidRDefault="002E2621" w:rsidP="002E2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AC51A8"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 документов, подтверждающих полномочия лица на подписание Договора, оформленные надлежащим образом (протокол (решение)) уполномоченного органа управления контрагента о назначении исполнительного органа;</w:t>
      </w:r>
    </w:p>
    <w:p w:rsidR="00AC51A8" w:rsidRPr="00DB6B87" w:rsidRDefault="002E2621" w:rsidP="002E2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AC51A8"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 нотариально заверенную копию доверенности, если Договор со стороны контрагента подписан не единоличным исполнительным органом; согласования соответствующего органа управления контрагента о совершении сделки, предусмотренной Договором, в случаях, когда это определено законодательством Российской Федерации и учредительными документами контрагента;</w:t>
      </w:r>
    </w:p>
    <w:p w:rsidR="00AC51A8" w:rsidRPr="00DB6B87" w:rsidRDefault="00AC51A8" w:rsidP="002E2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 копию паспорта (для физических лиц);</w:t>
      </w:r>
    </w:p>
    <w:p w:rsidR="00AC51A8" w:rsidRPr="00DB6B87" w:rsidRDefault="00AC51A8" w:rsidP="002E2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 информационного письма об учёте в Статрегистре Росстата (коды статистики);</w:t>
      </w:r>
    </w:p>
    <w:p w:rsidR="00AC51A8" w:rsidRPr="00DB6B87" w:rsidRDefault="00AC51A8" w:rsidP="002E2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 выписки из единого государственного реестра юридических лиц, выданные регистрирующим органом не ранее чем за один месяц до даты представления коммерческого предложения.</w:t>
      </w:r>
    </w:p>
    <w:p w:rsidR="00AC51A8" w:rsidRPr="00DB6B87" w:rsidRDefault="0087314A" w:rsidP="002E2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           </w:t>
      </w:r>
      <w:r w:rsidR="00AC51A8"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При возникновении вопросов по настоящему запросу, просьба обращаться к Шляхову Сергею Владимировичу по телефону 8 (499) 262-99-88 доб. 11060, </w:t>
      </w:r>
      <w:r w:rsidR="002E2621"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Елфимовой Екатерине Владимировне  8 (499) 262-99-88 доб. 11077</w:t>
      </w:r>
      <w:r w:rsidR="00AC51A8"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AC51A8" w:rsidRPr="00DB6B87" w:rsidRDefault="00AC51A8" w:rsidP="002E2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B6B8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</w:t>
      </w:r>
    </w:p>
    <w:p w:rsidR="003E5E73" w:rsidRPr="00DB6B87" w:rsidRDefault="003E5E73" w:rsidP="002E26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5E73" w:rsidRPr="00DB6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55E" w:rsidRDefault="0097155E" w:rsidP="00F15309">
      <w:pPr>
        <w:spacing w:after="0" w:line="240" w:lineRule="auto"/>
      </w:pPr>
      <w:r>
        <w:separator/>
      </w:r>
    </w:p>
  </w:endnote>
  <w:endnote w:type="continuationSeparator" w:id="0">
    <w:p w:rsidR="0097155E" w:rsidRDefault="0097155E" w:rsidP="00F1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55E" w:rsidRDefault="0097155E" w:rsidP="00F15309">
      <w:pPr>
        <w:spacing w:after="0" w:line="240" w:lineRule="auto"/>
      </w:pPr>
      <w:r>
        <w:separator/>
      </w:r>
    </w:p>
  </w:footnote>
  <w:footnote w:type="continuationSeparator" w:id="0">
    <w:p w:rsidR="0097155E" w:rsidRDefault="0097155E" w:rsidP="00F15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33C8B"/>
    <w:multiLevelType w:val="multilevel"/>
    <w:tmpl w:val="BE56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A8"/>
    <w:rsid w:val="0000779F"/>
    <w:rsid w:val="00063F51"/>
    <w:rsid w:val="000C264D"/>
    <w:rsid w:val="000C7931"/>
    <w:rsid w:val="000D79C6"/>
    <w:rsid w:val="00133EB9"/>
    <w:rsid w:val="00193F89"/>
    <w:rsid w:val="00196A33"/>
    <w:rsid w:val="002C34FF"/>
    <w:rsid w:val="002D3D56"/>
    <w:rsid w:val="002E18EA"/>
    <w:rsid w:val="002E2621"/>
    <w:rsid w:val="00357439"/>
    <w:rsid w:val="0037631B"/>
    <w:rsid w:val="003E5E73"/>
    <w:rsid w:val="003E7FF1"/>
    <w:rsid w:val="004319CF"/>
    <w:rsid w:val="00485BA2"/>
    <w:rsid w:val="004E5CB1"/>
    <w:rsid w:val="00527291"/>
    <w:rsid w:val="00546548"/>
    <w:rsid w:val="005834D2"/>
    <w:rsid w:val="00590B73"/>
    <w:rsid w:val="005B6E6F"/>
    <w:rsid w:val="006270DA"/>
    <w:rsid w:val="006D7208"/>
    <w:rsid w:val="00736726"/>
    <w:rsid w:val="007479F0"/>
    <w:rsid w:val="007671A4"/>
    <w:rsid w:val="0081683A"/>
    <w:rsid w:val="0087314A"/>
    <w:rsid w:val="00885664"/>
    <w:rsid w:val="008D7115"/>
    <w:rsid w:val="00931E22"/>
    <w:rsid w:val="0094674A"/>
    <w:rsid w:val="0097155E"/>
    <w:rsid w:val="00A85123"/>
    <w:rsid w:val="00A92E21"/>
    <w:rsid w:val="00AC51A8"/>
    <w:rsid w:val="00BE717B"/>
    <w:rsid w:val="00C333F7"/>
    <w:rsid w:val="00C93289"/>
    <w:rsid w:val="00CC1EBC"/>
    <w:rsid w:val="00CF697E"/>
    <w:rsid w:val="00D13029"/>
    <w:rsid w:val="00D13813"/>
    <w:rsid w:val="00D94ACB"/>
    <w:rsid w:val="00D96C6A"/>
    <w:rsid w:val="00DB6B87"/>
    <w:rsid w:val="00DE67E8"/>
    <w:rsid w:val="00E20131"/>
    <w:rsid w:val="00F15309"/>
    <w:rsid w:val="00F2385A"/>
    <w:rsid w:val="00F607AE"/>
    <w:rsid w:val="00F7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3BFC1-34ED-4BA5-AD81-A44F027C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6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6E6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5309"/>
  </w:style>
  <w:style w:type="paragraph" w:styleId="a8">
    <w:name w:val="footer"/>
    <w:basedOn w:val="a"/>
    <w:link w:val="a9"/>
    <w:uiPriority w:val="99"/>
    <w:unhideWhenUsed/>
    <w:rsid w:val="00F1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5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fimova@refservic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lyahov@refservic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Елфимова Екатерина Владимировна</dc:creator>
  <cp:keywords/>
  <dc:description/>
  <cp:lastModifiedBy>Елфимова Екатерина Владимировна</cp:lastModifiedBy>
  <cp:revision>18</cp:revision>
  <cp:lastPrinted>2026-03-13T08:43:00Z</cp:lastPrinted>
  <dcterms:created xsi:type="dcterms:W3CDTF">2026-03-13T08:08:00Z</dcterms:created>
  <dcterms:modified xsi:type="dcterms:W3CDTF">2026-03-13T12:02:00Z</dcterms:modified>
</cp:coreProperties>
</file>