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FAC" w:rsidRPr="008D1FAC" w:rsidRDefault="008D1FAC" w:rsidP="008D1F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8D1FAC">
        <w:rPr>
          <w:rFonts w:ascii="Arial" w:eastAsia="Times New Roman" w:hAnsi="Arial" w:cs="Arial"/>
          <w:b/>
          <w:bCs/>
          <w:color w:val="1D1D1B"/>
          <w:sz w:val="24"/>
          <w:szCs w:val="24"/>
          <w:lang w:eastAsia="ru-RU"/>
        </w:rPr>
        <w:t>Запрос коммерческих предложений на закупку вагонов с истекшим сроком службы</w:t>
      </w:r>
      <w:r w:rsidR="001E63B2">
        <w:rPr>
          <w:rFonts w:ascii="Arial" w:eastAsia="Times New Roman" w:hAnsi="Arial" w:cs="Arial"/>
          <w:b/>
          <w:bCs/>
          <w:color w:val="1D1D1B"/>
          <w:sz w:val="24"/>
          <w:szCs w:val="24"/>
          <w:lang w:eastAsia="ru-RU"/>
        </w:rPr>
        <w:t xml:space="preserve"> </w:t>
      </w:r>
      <w:proofErr w:type="gramStart"/>
      <w:r w:rsidR="001E63B2">
        <w:rPr>
          <w:rFonts w:ascii="Arial" w:eastAsia="Times New Roman" w:hAnsi="Arial" w:cs="Arial"/>
          <w:b/>
          <w:bCs/>
          <w:color w:val="1D1D1B"/>
          <w:sz w:val="24"/>
          <w:szCs w:val="24"/>
          <w:lang w:eastAsia="ru-RU"/>
        </w:rPr>
        <w:t>и  забракованных</w:t>
      </w:r>
      <w:proofErr w:type="gramEnd"/>
      <w:r w:rsidR="001E63B2">
        <w:rPr>
          <w:rFonts w:ascii="Arial" w:eastAsia="Times New Roman" w:hAnsi="Arial" w:cs="Arial"/>
          <w:b/>
          <w:bCs/>
          <w:color w:val="1D1D1B"/>
          <w:sz w:val="24"/>
          <w:szCs w:val="24"/>
          <w:lang w:eastAsia="ru-RU"/>
        </w:rPr>
        <w:t xml:space="preserve"> по техническим неисправностям</w:t>
      </w:r>
      <w:r w:rsidRPr="008D1FAC">
        <w:rPr>
          <w:rFonts w:ascii="Arial" w:eastAsia="Times New Roman" w:hAnsi="Arial" w:cs="Arial"/>
          <w:b/>
          <w:bCs/>
          <w:color w:val="1D1D1B"/>
          <w:sz w:val="24"/>
          <w:szCs w:val="24"/>
          <w:lang w:eastAsia="ru-RU"/>
        </w:rPr>
        <w:t xml:space="preserve">, исключенных из </w:t>
      </w:r>
      <w:proofErr w:type="spellStart"/>
      <w:r w:rsidR="00205B3F" w:rsidRPr="00205B3F">
        <w:rPr>
          <w:rFonts w:ascii="Arial" w:hAnsi="Arial" w:cs="Arial"/>
          <w:b/>
          <w:color w:val="1D1D1B"/>
          <w:sz w:val="24"/>
          <w:szCs w:val="24"/>
        </w:rPr>
        <w:t>пономерного</w:t>
      </w:r>
      <w:proofErr w:type="spellEnd"/>
      <w:r w:rsidR="00205B3F" w:rsidRPr="00205B3F">
        <w:rPr>
          <w:rFonts w:ascii="Arial" w:hAnsi="Arial" w:cs="Arial"/>
          <w:b/>
          <w:color w:val="1D1D1B"/>
          <w:sz w:val="24"/>
          <w:szCs w:val="24"/>
        </w:rPr>
        <w:t xml:space="preserve">  реестра центрального  территориального управления  Федерального  агентства  железнодорожного транспорта</w:t>
      </w:r>
      <w:r w:rsidRPr="008D1FAC">
        <w:rPr>
          <w:rFonts w:ascii="Arial" w:eastAsia="Times New Roman" w:hAnsi="Arial" w:cs="Arial"/>
          <w:b/>
          <w:bCs/>
          <w:color w:val="1D1D1B"/>
          <w:sz w:val="24"/>
          <w:szCs w:val="24"/>
          <w:lang w:eastAsia="ru-RU"/>
        </w:rPr>
        <w:t>, непригодных для перевозки на путях общего пользования.</w:t>
      </w:r>
    </w:p>
    <w:p w:rsidR="008D1FAC" w:rsidRDefault="008D1FAC" w:rsidP="008D1F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8D1FAC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 </w:t>
      </w:r>
    </w:p>
    <w:p w:rsidR="00BA682E" w:rsidRPr="008D1FAC" w:rsidRDefault="00BA682E" w:rsidP="008D1F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</w:p>
    <w:p w:rsidR="00631448" w:rsidRDefault="002F7FFE" w:rsidP="002F7FF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1D1B"/>
        </w:rPr>
      </w:pPr>
      <w:r>
        <w:rPr>
          <w:rFonts w:ascii="Arial" w:hAnsi="Arial" w:cs="Arial"/>
          <w:color w:val="1D1D1B"/>
        </w:rPr>
        <w:t xml:space="preserve">          </w:t>
      </w:r>
      <w:r w:rsidR="00BA682E">
        <w:rPr>
          <w:rFonts w:ascii="Arial" w:hAnsi="Arial" w:cs="Arial"/>
          <w:color w:val="1D1D1B"/>
        </w:rPr>
        <w:t xml:space="preserve"> </w:t>
      </w:r>
      <w:r w:rsidR="008D1FAC" w:rsidRPr="008D1FAC">
        <w:rPr>
          <w:rFonts w:ascii="Arial" w:hAnsi="Arial" w:cs="Arial"/>
          <w:color w:val="1D1D1B"/>
        </w:rPr>
        <w:t>АО «Рефсервис» (далее – Продавец) проводит запрос коммерческих предложений (далее – Запрос) на заключение договора купли-</w:t>
      </w:r>
      <w:proofErr w:type="gramStart"/>
      <w:r w:rsidR="008D1FAC" w:rsidRPr="008D1FAC">
        <w:rPr>
          <w:rFonts w:ascii="Arial" w:hAnsi="Arial" w:cs="Arial"/>
          <w:color w:val="1D1D1B"/>
        </w:rPr>
        <w:t xml:space="preserve">продажи </w:t>
      </w:r>
      <w:r>
        <w:rPr>
          <w:rFonts w:ascii="Arial" w:hAnsi="Arial" w:cs="Arial"/>
          <w:color w:val="1D1D1B"/>
        </w:rPr>
        <w:t xml:space="preserve"> вагонов</w:t>
      </w:r>
      <w:proofErr w:type="gramEnd"/>
      <w:r>
        <w:rPr>
          <w:rFonts w:ascii="Arial" w:hAnsi="Arial" w:cs="Arial"/>
          <w:color w:val="1D1D1B"/>
        </w:rPr>
        <w:t xml:space="preserve"> с истекшим сроком службы</w:t>
      </w:r>
      <w:r w:rsidR="001E63B2">
        <w:rPr>
          <w:rFonts w:ascii="Arial" w:hAnsi="Arial" w:cs="Arial"/>
          <w:color w:val="1D1D1B"/>
        </w:rPr>
        <w:t xml:space="preserve"> и забракованных по техническим неисправностям</w:t>
      </w:r>
      <w:r>
        <w:rPr>
          <w:rFonts w:ascii="Arial" w:hAnsi="Arial" w:cs="Arial"/>
          <w:color w:val="1D1D1B"/>
        </w:rPr>
        <w:t xml:space="preserve">, исключенных  из </w:t>
      </w:r>
      <w:proofErr w:type="spellStart"/>
      <w:r>
        <w:rPr>
          <w:rFonts w:ascii="Arial" w:hAnsi="Arial" w:cs="Arial"/>
          <w:color w:val="1D1D1B"/>
        </w:rPr>
        <w:t>пономерного</w:t>
      </w:r>
      <w:proofErr w:type="spellEnd"/>
      <w:r>
        <w:rPr>
          <w:rFonts w:ascii="Arial" w:hAnsi="Arial" w:cs="Arial"/>
          <w:color w:val="1D1D1B"/>
        </w:rPr>
        <w:t xml:space="preserve">  реестра центрального  территориального управления  Федерального  агентства  железнодорожного транспорта, непригодных для перев</w:t>
      </w:r>
      <w:r w:rsidR="00EA0491">
        <w:rPr>
          <w:rFonts w:ascii="Arial" w:hAnsi="Arial" w:cs="Arial"/>
          <w:color w:val="1D1D1B"/>
        </w:rPr>
        <w:t xml:space="preserve">озки </w:t>
      </w:r>
      <w:r w:rsidR="00631448">
        <w:rPr>
          <w:rFonts w:ascii="Arial" w:hAnsi="Arial" w:cs="Arial"/>
          <w:color w:val="1D1D1B"/>
        </w:rPr>
        <w:t xml:space="preserve">  </w:t>
      </w:r>
      <w:r w:rsidR="00631448" w:rsidRPr="00631448">
        <w:rPr>
          <w:rFonts w:ascii="Arial" w:hAnsi="Arial" w:cs="Arial"/>
          <w:color w:val="1D1D1B"/>
        </w:rPr>
        <w:t xml:space="preserve"> </w:t>
      </w:r>
      <w:r w:rsidR="00631448" w:rsidRPr="008D1FAC">
        <w:rPr>
          <w:rFonts w:ascii="Arial" w:hAnsi="Arial" w:cs="Arial"/>
          <w:bCs/>
          <w:color w:val="1D1D1B"/>
        </w:rPr>
        <w:t>на путях общего пользования</w:t>
      </w:r>
      <w:r w:rsidR="00195C93">
        <w:rPr>
          <w:rFonts w:ascii="Arial" w:hAnsi="Arial" w:cs="Arial"/>
          <w:bCs/>
          <w:color w:val="1D1D1B"/>
        </w:rPr>
        <w:t xml:space="preserve"> (далее –Товар)</w:t>
      </w:r>
      <w:r w:rsidR="00631448" w:rsidRPr="008D1FAC">
        <w:rPr>
          <w:rFonts w:ascii="Arial" w:hAnsi="Arial" w:cs="Arial"/>
          <w:bCs/>
          <w:color w:val="1D1D1B"/>
        </w:rPr>
        <w:t>.</w:t>
      </w:r>
    </w:p>
    <w:p w:rsidR="008D1FAC" w:rsidRDefault="002F7FFE" w:rsidP="002F7F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        </w:t>
      </w:r>
      <w:r w:rsidR="008D1FAC" w:rsidRPr="008D1FAC"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 </w:t>
      </w:r>
      <w:r w:rsidR="0044007D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Дислокация Товара</w:t>
      </w:r>
      <w:r w:rsidR="008D1FAC" w:rsidRPr="008D1FAC"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 – ст. Троицк Южно-Уральской </w:t>
      </w:r>
      <w:proofErr w:type="spellStart"/>
      <w:r w:rsidR="008D1FAC" w:rsidRPr="008D1FAC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ж.д</w:t>
      </w:r>
      <w:proofErr w:type="spellEnd"/>
      <w:r w:rsidR="008D1FAC" w:rsidRPr="008D1FAC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. </w:t>
      </w:r>
    </w:p>
    <w:p w:rsidR="00BA682E" w:rsidRDefault="00E06A98" w:rsidP="00E06A98">
      <w:pPr>
        <w:shd w:val="clear" w:color="auto" w:fill="FFFFFF"/>
        <w:tabs>
          <w:tab w:val="left" w:pos="7680"/>
        </w:tabs>
        <w:spacing w:after="0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D1D1B"/>
          <w:sz w:val="24"/>
          <w:szCs w:val="24"/>
          <w:lang w:eastAsia="ru-RU"/>
        </w:rPr>
        <w:tab/>
      </w:r>
    </w:p>
    <w:p w:rsidR="00BA682E" w:rsidRDefault="00BA682E" w:rsidP="00E06A98">
      <w:pPr>
        <w:shd w:val="clear" w:color="auto" w:fill="FFFFFF"/>
        <w:tabs>
          <w:tab w:val="left" w:pos="7680"/>
        </w:tabs>
        <w:spacing w:after="0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</w:p>
    <w:p w:rsidR="00BA682E" w:rsidRDefault="00BA682E" w:rsidP="00E06A98">
      <w:pPr>
        <w:shd w:val="clear" w:color="auto" w:fill="FFFFFF"/>
        <w:tabs>
          <w:tab w:val="left" w:pos="7680"/>
        </w:tabs>
        <w:spacing w:after="0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</w:p>
    <w:p w:rsidR="00BA682E" w:rsidRDefault="00BA682E" w:rsidP="00E06A98">
      <w:pPr>
        <w:shd w:val="clear" w:color="auto" w:fill="FFFFFF"/>
        <w:tabs>
          <w:tab w:val="left" w:pos="7680"/>
        </w:tabs>
        <w:spacing w:after="0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</w:p>
    <w:p w:rsidR="00BA682E" w:rsidRDefault="00BA682E" w:rsidP="00E06A98">
      <w:pPr>
        <w:shd w:val="clear" w:color="auto" w:fill="FFFFFF"/>
        <w:tabs>
          <w:tab w:val="left" w:pos="7680"/>
        </w:tabs>
        <w:spacing w:after="0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</w:p>
    <w:p w:rsidR="006D57D5" w:rsidRPr="008D1FAC" w:rsidRDefault="00BA682E" w:rsidP="00E06A98">
      <w:pPr>
        <w:shd w:val="clear" w:color="auto" w:fill="FFFFFF"/>
        <w:tabs>
          <w:tab w:val="left" w:pos="7680"/>
        </w:tabs>
        <w:spacing w:after="0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  <w:r w:rsidR="00E06A9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Таблица № 1</w:t>
      </w:r>
    </w:p>
    <w:tbl>
      <w:tblPr>
        <w:tblpPr w:leftFromText="180" w:rightFromText="180" w:vertAnchor="text" w:horzAnchor="margin" w:tblpXSpec="center" w:tblpY="1"/>
        <w:tblW w:w="9649" w:type="dxa"/>
        <w:tblLayout w:type="fixed"/>
        <w:tblLook w:val="04A0" w:firstRow="1" w:lastRow="0" w:firstColumn="1" w:lastColumn="0" w:noHBand="0" w:noVBand="1"/>
      </w:tblPr>
      <w:tblGrid>
        <w:gridCol w:w="5802"/>
        <w:gridCol w:w="1559"/>
        <w:gridCol w:w="1134"/>
        <w:gridCol w:w="1154"/>
      </w:tblGrid>
      <w:tr w:rsidR="006D57D5" w:rsidRPr="00B94A83" w:rsidTr="00FF2497">
        <w:trPr>
          <w:trHeight w:val="1425"/>
        </w:trPr>
        <w:tc>
          <w:tcPr>
            <w:tcW w:w="5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7D5" w:rsidRPr="00B94A83" w:rsidRDefault="006D57D5" w:rsidP="00042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Товара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7D5" w:rsidRPr="00B94A83" w:rsidRDefault="006D57D5" w:rsidP="00042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94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Дислокация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Товара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7D5" w:rsidRPr="00B94A83" w:rsidRDefault="006D57D5" w:rsidP="00042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57D5" w:rsidRPr="00B94A83" w:rsidRDefault="006D57D5" w:rsidP="000425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94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Ед.изм</w:t>
            </w:r>
            <w:proofErr w:type="spellEnd"/>
            <w:r w:rsidRPr="00B94A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802CE" w:rsidRPr="00B94A83" w:rsidTr="008802CE">
        <w:trPr>
          <w:trHeight w:val="872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02CE" w:rsidRPr="00B94A83" w:rsidRDefault="008802CE" w:rsidP="00664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Вагон модели   16-6949 (изотермический вагон-термос производства БМЗ)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сборе  без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двух погрузочных дверей и элементов внутренней обшивки (100% отсутствую</w:t>
            </w:r>
            <w:r w:rsidR="00664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 алюминиевые панели).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2CE" w:rsidRPr="00B94A83" w:rsidRDefault="008802CE" w:rsidP="0088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Троицк, ЮУР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2CE" w:rsidRPr="00B94A83" w:rsidRDefault="008802CE" w:rsidP="008802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2CE" w:rsidRPr="00B94A83" w:rsidRDefault="008802CE" w:rsidP="008802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94A83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</w:p>
        </w:tc>
      </w:tr>
      <w:tr w:rsidR="008802CE" w:rsidRPr="00B94A83" w:rsidTr="00FF2497">
        <w:trPr>
          <w:trHeight w:val="1047"/>
        </w:trPr>
        <w:tc>
          <w:tcPr>
            <w:tcW w:w="58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02CE" w:rsidRPr="00B94A83" w:rsidRDefault="008802CE" w:rsidP="006649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Вагон модели   16-6894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вагон-термос производства Германии) в сборе  </w:t>
            </w:r>
            <w:r w:rsidRPr="0023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двух </w:t>
            </w:r>
            <w:r w:rsidRPr="0023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погрузочных дверей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элементов внутренней обшивки (100% отсутствуют оцинкованные панели)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CE" w:rsidRPr="00B94A83" w:rsidRDefault="008802CE" w:rsidP="0088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Троицк, ЮУР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2CE" w:rsidRPr="00B94A83" w:rsidRDefault="008802CE" w:rsidP="008802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2CE" w:rsidRPr="00B94A83" w:rsidRDefault="008802CE" w:rsidP="008802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94A83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</w:p>
        </w:tc>
      </w:tr>
      <w:tr w:rsidR="008802CE" w:rsidRPr="00B94A83" w:rsidTr="00FF2497">
        <w:trPr>
          <w:trHeight w:val="1293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8802CE" w:rsidRDefault="008802CE" w:rsidP="00664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Вагон модели   16-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6894  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вагон-термос производства Германии) в сборе  </w:t>
            </w:r>
            <w:r w:rsidRPr="0023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</w:t>
            </w:r>
            <w:r w:rsidRPr="00235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погрузочных дверей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элементов внутренней обшивки (100%, отсутствуют оцинкованные панели)</w:t>
            </w:r>
            <w:r w:rsidR="00664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CE" w:rsidRPr="00B94A83" w:rsidRDefault="008802CE" w:rsidP="0088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Троицк, ЮУР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2CE" w:rsidRDefault="008802CE" w:rsidP="008802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2CE" w:rsidRPr="00B94A83" w:rsidRDefault="008802CE" w:rsidP="008802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</w:p>
        </w:tc>
      </w:tr>
      <w:tr w:rsidR="008802CE" w:rsidRPr="00B94A83" w:rsidTr="00FF2497">
        <w:trPr>
          <w:trHeight w:val="1552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802CE" w:rsidRDefault="008802CE" w:rsidP="006649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Вагон </w:t>
            </w:r>
            <w:r w:rsidRPr="00440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модели 13-9004 (</w:t>
            </w:r>
            <w:r w:rsidR="00664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платформа </w:t>
            </w:r>
            <w:proofErr w:type="spellStart"/>
            <w:r w:rsidR="00664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фитинговая</w:t>
            </w:r>
            <w:proofErr w:type="spellEnd"/>
            <w:r w:rsidR="00664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 в сборе.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2CE" w:rsidRDefault="008802CE" w:rsidP="0088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802CE" w:rsidRDefault="008802CE" w:rsidP="0088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A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Троицк, ЮУР</w:t>
            </w:r>
          </w:p>
          <w:p w:rsidR="008802CE" w:rsidRPr="00B94A83" w:rsidRDefault="008802CE" w:rsidP="00880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2CE" w:rsidRDefault="008802CE" w:rsidP="008802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8802CE" w:rsidRPr="00B94A83" w:rsidRDefault="008802CE" w:rsidP="008802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2CE" w:rsidRPr="00B94A83" w:rsidRDefault="008802CE" w:rsidP="008802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94A83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</w:p>
        </w:tc>
      </w:tr>
    </w:tbl>
    <w:p w:rsidR="00B94A83" w:rsidRPr="008D1FAC" w:rsidRDefault="00B94A83" w:rsidP="00610115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</w:p>
    <w:p w:rsidR="008D1FAC" w:rsidRPr="008D1FAC" w:rsidRDefault="008D1FAC" w:rsidP="008D1F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</w:p>
    <w:p w:rsidR="008802CE" w:rsidRDefault="008802CE" w:rsidP="00C531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</w:p>
    <w:p w:rsidR="008802CE" w:rsidRDefault="008802CE" w:rsidP="00C531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</w:p>
    <w:p w:rsidR="008802CE" w:rsidRDefault="008802CE" w:rsidP="00C531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</w:p>
    <w:p w:rsidR="00624A2A" w:rsidRDefault="00624A2A" w:rsidP="00C531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</w:p>
    <w:p w:rsidR="00624A2A" w:rsidRDefault="00624A2A" w:rsidP="00C531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</w:p>
    <w:p w:rsidR="00624A2A" w:rsidRDefault="00624A2A" w:rsidP="00C531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</w:p>
    <w:p w:rsidR="008D1FAC" w:rsidRPr="00C5318B" w:rsidRDefault="008D1FAC" w:rsidP="00C5318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C5318B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Реализуемые вагоны</w:t>
      </w:r>
      <w:r w:rsidR="000E030E" w:rsidRPr="00C5318B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, а также их узлы и детали</w:t>
      </w:r>
      <w:r w:rsidR="00C5318B"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 (включая колесные пары и литые детали тележек)</w:t>
      </w:r>
      <w:r w:rsidR="000E030E" w:rsidRPr="00C5318B"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, </w:t>
      </w:r>
      <w:r w:rsidRPr="00C5318B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не</w:t>
      </w:r>
      <w:r w:rsidR="00611756" w:rsidRPr="00C5318B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пригодны для</w:t>
      </w:r>
      <w:r w:rsidR="007421E5"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 дальнейшей </w:t>
      </w:r>
      <w:r w:rsidR="00611756" w:rsidRPr="00C5318B"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 эксплуатации на железнодорожных путях общего пользования. </w:t>
      </w:r>
    </w:p>
    <w:p w:rsidR="00631448" w:rsidRPr="000E030E" w:rsidRDefault="00631448" w:rsidP="008D1FA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D1D1B"/>
          <w:sz w:val="24"/>
          <w:szCs w:val="24"/>
          <w:lang w:eastAsia="ru-RU"/>
        </w:rPr>
      </w:pPr>
      <w:r w:rsidRPr="000E030E">
        <w:rPr>
          <w:rFonts w:ascii="Arial" w:eastAsia="Times New Roman" w:hAnsi="Arial" w:cs="Arial"/>
          <w:b/>
          <w:color w:val="1D1D1B"/>
          <w:sz w:val="24"/>
          <w:szCs w:val="24"/>
          <w:lang w:eastAsia="ru-RU"/>
        </w:rPr>
        <w:lastRenderedPageBreak/>
        <w:t xml:space="preserve">            </w:t>
      </w:r>
    </w:p>
    <w:p w:rsidR="00591345" w:rsidRDefault="00591345" w:rsidP="005913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            </w:t>
      </w:r>
      <w:r w:rsidRPr="008D1FAC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Существенные условия Договора:</w:t>
      </w:r>
    </w:p>
    <w:p w:rsidR="003D2001" w:rsidRPr="003D2001" w:rsidRDefault="003D2001" w:rsidP="003D20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1. </w:t>
      </w:r>
      <w:r w:rsidRPr="003D2001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Стопроцентная предоплата</w:t>
      </w:r>
      <w:r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 за все вагоны, представленные к реализации</w:t>
      </w:r>
      <w:r w:rsidRPr="003D2001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.</w:t>
      </w:r>
    </w:p>
    <w:p w:rsidR="00813C6D" w:rsidRPr="003D2001" w:rsidRDefault="003D2001" w:rsidP="003D20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3D2001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2. Возможность размещения на собственных подъездных путях или на путях общего пользования, примыкающих к собственным подъездным путям.</w:t>
      </w:r>
    </w:p>
    <w:p w:rsidR="003D2001" w:rsidRPr="003D2001" w:rsidRDefault="003D2001" w:rsidP="003D20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3D2001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3. Расходы по оплате нахождения вагонов на путях общего или необщего пользования, сроком от 15 календарных дней, до исключения Продавцом вагонов из инвентарного парка АО «Рефсервис», несет Покупатель.</w:t>
      </w:r>
    </w:p>
    <w:p w:rsidR="003D2001" w:rsidRPr="003D2001" w:rsidRDefault="003D2001" w:rsidP="003D20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3D2001"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4. Обеспечение доступа представителей Продавца на производственную площадку Покупателя с целью видео и </w:t>
      </w:r>
      <w:proofErr w:type="spellStart"/>
      <w:r w:rsidRPr="003D2001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фотофиксации</w:t>
      </w:r>
      <w:proofErr w:type="spellEnd"/>
      <w:r w:rsidRPr="003D2001"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 вырезки двух сегментов хребтовой балки каждого вагона.</w:t>
      </w:r>
    </w:p>
    <w:p w:rsidR="00E06A98" w:rsidRDefault="003D2001" w:rsidP="003D20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3D2001"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5. </w:t>
      </w:r>
      <w:r w:rsidR="00E06A9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Вагоны представлены в комплектации, указанной в Таблице № 1. </w:t>
      </w:r>
    </w:p>
    <w:p w:rsidR="00894C03" w:rsidRPr="003D2001" w:rsidRDefault="00894C03" w:rsidP="003D20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6. </w:t>
      </w:r>
      <w:r w:rsidRPr="003D2001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Отправка вагонов в адрес Покупателя</w:t>
      </w:r>
      <w:r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 </w:t>
      </w:r>
      <w:r w:rsidRPr="003D2001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осуществляется</w:t>
      </w:r>
      <w:r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 силами и за счет Покупателя. Срок отправки - </w:t>
      </w:r>
      <w:r w:rsidRPr="003D2001"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 не позднее 15 календарных дней с момента 100 % оплаты.</w:t>
      </w:r>
    </w:p>
    <w:p w:rsidR="003D2001" w:rsidRPr="003D2001" w:rsidRDefault="00E06A98" w:rsidP="003D200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D1D1B"/>
          <w:sz w:val="24"/>
          <w:szCs w:val="24"/>
          <w:lang w:eastAsia="ru-RU"/>
        </w:rPr>
        <w:t>7</w:t>
      </w:r>
      <w:r w:rsidR="003D2001" w:rsidRPr="003D2001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. Покупатель гарантирует приемку данных вагонов</w:t>
      </w:r>
      <w:r w:rsidR="00894C03"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 в период</w:t>
      </w:r>
      <w:r w:rsidR="00094BCC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,</w:t>
      </w:r>
      <w:r w:rsidR="00894C03"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 указанный в пункте 6</w:t>
      </w:r>
      <w:r w:rsidR="003D2001" w:rsidRPr="003D2001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.</w:t>
      </w:r>
    </w:p>
    <w:p w:rsidR="003D2001" w:rsidRPr="008D1FAC" w:rsidRDefault="003D2001" w:rsidP="005913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</w:p>
    <w:p w:rsidR="00591345" w:rsidRPr="008D1FAC" w:rsidRDefault="00591345" w:rsidP="005913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8D1FAC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            В случае заинтересованности в сотрудничестве и принятия вышеуказанных условий настоящего запроса, коммерческое предложение не</w:t>
      </w:r>
      <w:r w:rsidR="005F4423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обходимо направить не позднее 23</w:t>
      </w:r>
      <w:r w:rsidR="00DE3C57"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 июня </w:t>
      </w:r>
      <w:r w:rsidR="00344A3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202</w:t>
      </w:r>
      <w:r w:rsidR="00DE3C57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6</w:t>
      </w:r>
      <w:r w:rsidRPr="008D1FAC"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 года </w:t>
      </w:r>
      <w:r>
        <w:rPr>
          <w:rFonts w:ascii="Arial" w:eastAsia="Times New Roman" w:hAnsi="Arial" w:cs="Arial"/>
          <w:color w:val="1D1D1B"/>
          <w:sz w:val="24"/>
          <w:szCs w:val="24"/>
          <w:lang w:eastAsia="ru-RU"/>
        </w:rPr>
        <w:t>на электронную почту</w:t>
      </w:r>
      <w:r w:rsidRPr="008D1FAC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: </w:t>
      </w:r>
      <w:hyperlink r:id="rId4" w:history="1">
        <w:r w:rsidRPr="008D1FAC">
          <w:rPr>
            <w:rFonts w:ascii="Arial" w:eastAsia="Times New Roman" w:hAnsi="Arial" w:cs="Arial"/>
            <w:color w:val="337AB7"/>
            <w:sz w:val="24"/>
            <w:szCs w:val="24"/>
            <w:lang w:eastAsia="ru-RU"/>
          </w:rPr>
          <w:t>shlyahov@refservice.ru</w:t>
        </w:r>
      </w:hyperlink>
      <w:r w:rsidRPr="008D1FAC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, </w:t>
      </w:r>
      <w:hyperlink r:id="rId5" w:history="1">
        <w:r>
          <w:rPr>
            <w:rStyle w:val="a4"/>
            <w:rFonts w:ascii="Arial" w:eastAsia="Times New Roman" w:hAnsi="Arial" w:cs="Arial"/>
            <w:sz w:val="24"/>
            <w:szCs w:val="24"/>
            <w:lang w:eastAsia="ru-RU"/>
          </w:rPr>
          <w:t>elfimova@refservice.ru</w:t>
        </w:r>
      </w:hyperlink>
      <w:r w:rsidRPr="008D1FAC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, адресатам указать «В Комиссию по реализации вагонов АО «Рефсервис».</w:t>
      </w:r>
      <w:r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 </w:t>
      </w:r>
    </w:p>
    <w:p w:rsidR="00591345" w:rsidRPr="008D1FAC" w:rsidRDefault="00591345" w:rsidP="005913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            </w:t>
      </w:r>
      <w:r w:rsidRPr="008D1FAC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Оценка коммерческих предложений участников осуществляется по следующим параметрам:</w:t>
      </w:r>
    </w:p>
    <w:p w:rsidR="00591345" w:rsidRPr="008D1FAC" w:rsidRDefault="00591345" w:rsidP="005913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8D1FAC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1. Стоимость вагон</w:t>
      </w:r>
      <w:r>
        <w:rPr>
          <w:rFonts w:ascii="Arial" w:eastAsia="Times New Roman" w:hAnsi="Arial" w:cs="Arial"/>
          <w:color w:val="1D1D1B"/>
          <w:sz w:val="24"/>
          <w:szCs w:val="24"/>
          <w:lang w:eastAsia="ru-RU"/>
        </w:rPr>
        <w:t>а (вкл</w:t>
      </w:r>
      <w:r w:rsidR="00DE3C57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ючая НДС 22</w:t>
      </w:r>
      <w:r w:rsidRPr="008D1FAC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%). Победителем будет признан участник, предложивший максимально выгодные условия покупки вагонов.</w:t>
      </w:r>
    </w:p>
    <w:p w:rsidR="00591345" w:rsidRDefault="00591345" w:rsidP="005913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8D1FAC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2. Стопроцентная предоплата.</w:t>
      </w:r>
    </w:p>
    <w:p w:rsidR="00DE3C57" w:rsidRPr="008D1FAC" w:rsidRDefault="00DE3C57" w:rsidP="005913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3. Возможность отправки </w:t>
      </w:r>
      <w:r w:rsidR="00BC093B"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реализуемых вагонов </w:t>
      </w:r>
      <w:r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с </w:t>
      </w:r>
      <w:proofErr w:type="spellStart"/>
      <w:r>
        <w:rPr>
          <w:rFonts w:ascii="Arial" w:eastAsia="Times New Roman" w:hAnsi="Arial" w:cs="Arial"/>
          <w:color w:val="1D1D1B"/>
          <w:sz w:val="24"/>
          <w:szCs w:val="24"/>
          <w:lang w:eastAsia="ru-RU"/>
        </w:rPr>
        <w:t>тракционных</w:t>
      </w:r>
      <w:proofErr w:type="spellEnd"/>
      <w:r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 </w:t>
      </w:r>
      <w:r w:rsidR="0087775F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путей Продавца</w:t>
      </w:r>
      <w:r w:rsidR="0064033B"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 силами и за счет Покупателя. </w:t>
      </w:r>
    </w:p>
    <w:p w:rsidR="00591345" w:rsidRPr="008D1FAC" w:rsidRDefault="0087775F" w:rsidP="005913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D1D1B"/>
          <w:sz w:val="24"/>
          <w:szCs w:val="24"/>
          <w:lang w:eastAsia="ru-RU"/>
        </w:rPr>
        <w:t>4</w:t>
      </w:r>
      <w:r w:rsidR="00591345" w:rsidRPr="008D1FAC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. Коммерческое предложение участника должно отвечать требованиям настоящего запроса.</w:t>
      </w:r>
    </w:p>
    <w:p w:rsidR="00591345" w:rsidRPr="008D1FAC" w:rsidRDefault="00591345" w:rsidP="005913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8D1FAC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           </w:t>
      </w:r>
    </w:p>
    <w:p w:rsidR="00591345" w:rsidRPr="003D09D4" w:rsidRDefault="00591345" w:rsidP="005913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         </w:t>
      </w:r>
      <w:r w:rsidRPr="00AD6008"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Подведение итогов: </w:t>
      </w:r>
      <w:r w:rsidR="005F4423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25</w:t>
      </w:r>
      <w:r w:rsidR="00BC093B"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 </w:t>
      </w:r>
      <w:proofErr w:type="gramStart"/>
      <w:r w:rsidR="00BC093B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июня  2026</w:t>
      </w:r>
      <w:proofErr w:type="gramEnd"/>
      <w:r w:rsidRPr="008D1FAC"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 года.</w:t>
      </w:r>
    </w:p>
    <w:p w:rsidR="00591345" w:rsidRPr="008D1FAC" w:rsidRDefault="00591345" w:rsidP="005913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8D1FAC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Продавец оставляет за собой право внести дополнения и изменения в требования продажи вагонов, принимать или отклонять любые коммерческие предложения, а также прекратить процедуру запроса коммерческих предложений и отказаться от всех предложений в любое время без объяснения причин.</w:t>
      </w:r>
    </w:p>
    <w:p w:rsidR="00591345" w:rsidRPr="008D1FAC" w:rsidRDefault="00591345" w:rsidP="005913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        </w:t>
      </w:r>
      <w:r w:rsidRPr="008D1FAC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При заключении Договора победитель прикладывает оригиналы или нотариально заверенные копии следующих документов:</w:t>
      </w:r>
    </w:p>
    <w:p w:rsidR="00591345" w:rsidRPr="008D1FAC" w:rsidRDefault="00591345" w:rsidP="005913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8D1FAC"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- </w:t>
      </w:r>
      <w:r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 </w:t>
      </w:r>
      <w:r w:rsidRPr="008D1FAC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устава юридического лица с учетом всех изменений и дополнений к нему;</w:t>
      </w:r>
      <w:r w:rsidRPr="008D1FAC">
        <w:rPr>
          <w:rFonts w:ascii="Arial" w:eastAsia="Times New Roman" w:hAnsi="Arial" w:cs="Arial"/>
          <w:color w:val="1D1D1B"/>
          <w:sz w:val="24"/>
          <w:szCs w:val="24"/>
          <w:lang w:eastAsia="ru-RU"/>
        </w:rPr>
        <w:br/>
        <w:t>- </w:t>
      </w:r>
      <w:r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  </w:t>
      </w:r>
      <w:r w:rsidRPr="008D1FAC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свидетельства о государственной регистрации контрагента, свидетельства о внесении в государственный реестр изменений в сведения о юридическом лице, не связанных с внесением изменений в учредительные документы, свидетельства о постановке на учет в налоговом органе;</w:t>
      </w:r>
      <w:r w:rsidRPr="008D1FAC">
        <w:rPr>
          <w:rFonts w:ascii="Arial" w:eastAsia="Times New Roman" w:hAnsi="Arial" w:cs="Arial"/>
          <w:color w:val="1D1D1B"/>
          <w:sz w:val="24"/>
          <w:szCs w:val="24"/>
          <w:lang w:eastAsia="ru-RU"/>
        </w:rPr>
        <w:br/>
        <w:t>- </w:t>
      </w:r>
      <w:r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  </w:t>
      </w:r>
      <w:r w:rsidRPr="008D1FAC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документов, подтверждающих полномочия лица на подписание Договора, оформленные надлежащим образом (протокол (решение)) уполномоченного органа управления контрагента о назначении исполнительного органа;</w:t>
      </w:r>
    </w:p>
    <w:p w:rsidR="00591345" w:rsidRPr="008D1FAC" w:rsidRDefault="00591345" w:rsidP="005913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8D1FAC"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- </w:t>
      </w:r>
      <w:r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 </w:t>
      </w:r>
      <w:r w:rsidRPr="008D1FAC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нотариально заверенную копию доверенности, если Договор со стороны контрагента подписан не единоличным исполнительным органом; согласования соответствующего органа управления контрагента о совершении сделки, предусмотренной Договором, в случаях, когда это определено законодательством Российской Федерации и учредительными документами контрагента;</w:t>
      </w:r>
    </w:p>
    <w:p w:rsidR="00591345" w:rsidRPr="008D1FAC" w:rsidRDefault="00591345" w:rsidP="005913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8D1FAC"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- </w:t>
      </w:r>
      <w:r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    </w:t>
      </w:r>
      <w:r w:rsidRPr="008D1FAC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копию паспорта (для физических лиц);</w:t>
      </w:r>
    </w:p>
    <w:p w:rsidR="00591345" w:rsidRPr="008D1FAC" w:rsidRDefault="00591345" w:rsidP="005913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8D1FAC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- </w:t>
      </w:r>
      <w:r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    </w:t>
      </w:r>
      <w:r w:rsidRPr="008D1FAC"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информационного письма об учете в </w:t>
      </w:r>
      <w:proofErr w:type="spellStart"/>
      <w:r w:rsidRPr="008D1FAC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Статрегистре</w:t>
      </w:r>
      <w:proofErr w:type="spellEnd"/>
      <w:r w:rsidRPr="008D1FAC"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 Росстата (коды статистики);</w:t>
      </w:r>
    </w:p>
    <w:p w:rsidR="00591345" w:rsidRPr="008D1FAC" w:rsidRDefault="00591345" w:rsidP="005913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8D1FAC">
        <w:rPr>
          <w:rFonts w:ascii="Arial" w:eastAsia="Times New Roman" w:hAnsi="Arial" w:cs="Arial"/>
          <w:color w:val="1D1D1B"/>
          <w:sz w:val="24"/>
          <w:szCs w:val="24"/>
          <w:lang w:eastAsia="ru-RU"/>
        </w:rPr>
        <w:lastRenderedPageBreak/>
        <w:t>- </w:t>
      </w:r>
      <w:r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  </w:t>
      </w:r>
      <w:r w:rsidRPr="008D1FAC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бухгалтерского баланса на последнюю отчетную дату с отметкой налогового органа о принятии;</w:t>
      </w:r>
    </w:p>
    <w:p w:rsidR="00591345" w:rsidRPr="008D1FAC" w:rsidRDefault="00591345" w:rsidP="005913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 w:rsidRPr="008D1FAC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- </w:t>
      </w:r>
      <w:r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  </w:t>
      </w:r>
      <w:r w:rsidRPr="008D1FAC">
        <w:rPr>
          <w:rFonts w:ascii="Arial" w:eastAsia="Times New Roman" w:hAnsi="Arial" w:cs="Arial"/>
          <w:color w:val="1D1D1B"/>
          <w:sz w:val="24"/>
          <w:szCs w:val="24"/>
          <w:lang w:eastAsia="ru-RU"/>
        </w:rPr>
        <w:t>выписки из единого государственного реестра юридических лиц, выданную регистрирующим органом не ранее чем за один месяц до даты представления коммерческого предложения.</w:t>
      </w:r>
    </w:p>
    <w:p w:rsidR="00BC093B" w:rsidRDefault="00591345" w:rsidP="0059134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1D1B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        </w:t>
      </w:r>
      <w:r w:rsidRPr="008D1FAC"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При возникновении вопросов по настоящему запросу, просьба обращаться к </w:t>
      </w:r>
      <w:proofErr w:type="spellStart"/>
      <w:r>
        <w:rPr>
          <w:rFonts w:ascii="Arial" w:eastAsia="Times New Roman" w:hAnsi="Arial" w:cs="Arial"/>
          <w:color w:val="1D1D1B"/>
          <w:sz w:val="24"/>
          <w:szCs w:val="24"/>
          <w:lang w:eastAsia="ru-RU"/>
        </w:rPr>
        <w:t>Шляхову</w:t>
      </w:r>
      <w:proofErr w:type="spellEnd"/>
      <w:r>
        <w:rPr>
          <w:rFonts w:ascii="Arial" w:eastAsia="Times New Roman" w:hAnsi="Arial" w:cs="Arial"/>
          <w:color w:val="1D1D1B"/>
          <w:sz w:val="24"/>
          <w:szCs w:val="24"/>
          <w:lang w:eastAsia="ru-RU"/>
        </w:rPr>
        <w:t xml:space="preserve"> Сергею Владимировичу по телефону 8 (499) 262-99-88 доб. 11060, Елфимовой Екатерины Владимировны 8 (499) 262-99-88 доб. 11077.</w:t>
      </w:r>
    </w:p>
    <w:p w:rsidR="00BC093B" w:rsidRPr="00BC093B" w:rsidRDefault="00BC093B" w:rsidP="00BC093B">
      <w:pPr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sectPr w:rsidR="00BC093B" w:rsidRPr="00BC093B" w:rsidSect="001B4C16">
      <w:pgSz w:w="11906" w:h="16838"/>
      <w:pgMar w:top="568" w:right="849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FAC"/>
    <w:rsid w:val="00021785"/>
    <w:rsid w:val="000327EC"/>
    <w:rsid w:val="000425C0"/>
    <w:rsid w:val="000809CB"/>
    <w:rsid w:val="00094BCC"/>
    <w:rsid w:val="000C03D6"/>
    <w:rsid w:val="000C5A9B"/>
    <w:rsid w:val="000E030E"/>
    <w:rsid w:val="0011526B"/>
    <w:rsid w:val="00115E2D"/>
    <w:rsid w:val="00126DEB"/>
    <w:rsid w:val="00146636"/>
    <w:rsid w:val="00195C93"/>
    <w:rsid w:val="00195DE4"/>
    <w:rsid w:val="001B4C16"/>
    <w:rsid w:val="001D43B6"/>
    <w:rsid w:val="001E63B2"/>
    <w:rsid w:val="001F3FF9"/>
    <w:rsid w:val="002017DE"/>
    <w:rsid w:val="00205B3F"/>
    <w:rsid w:val="00224E28"/>
    <w:rsid w:val="00233906"/>
    <w:rsid w:val="00235431"/>
    <w:rsid w:val="00254DF7"/>
    <w:rsid w:val="002740FC"/>
    <w:rsid w:val="00276834"/>
    <w:rsid w:val="00294A7D"/>
    <w:rsid w:val="002E5D73"/>
    <w:rsid w:val="002F3CF4"/>
    <w:rsid w:val="002F7FFE"/>
    <w:rsid w:val="00307BBC"/>
    <w:rsid w:val="00327EB6"/>
    <w:rsid w:val="00344A38"/>
    <w:rsid w:val="0034569F"/>
    <w:rsid w:val="003466C2"/>
    <w:rsid w:val="00355C46"/>
    <w:rsid w:val="0037047A"/>
    <w:rsid w:val="00385237"/>
    <w:rsid w:val="003B037B"/>
    <w:rsid w:val="003B510D"/>
    <w:rsid w:val="003C5CA6"/>
    <w:rsid w:val="003D09D4"/>
    <w:rsid w:val="003D2001"/>
    <w:rsid w:val="003D3EBB"/>
    <w:rsid w:val="003F56D6"/>
    <w:rsid w:val="00400731"/>
    <w:rsid w:val="00424FDF"/>
    <w:rsid w:val="004318E5"/>
    <w:rsid w:val="0043532A"/>
    <w:rsid w:val="00436EC5"/>
    <w:rsid w:val="0044007D"/>
    <w:rsid w:val="004405AB"/>
    <w:rsid w:val="00441B19"/>
    <w:rsid w:val="00450190"/>
    <w:rsid w:val="0046317C"/>
    <w:rsid w:val="004713C9"/>
    <w:rsid w:val="004763B1"/>
    <w:rsid w:val="00494D53"/>
    <w:rsid w:val="004F12CD"/>
    <w:rsid w:val="00533C05"/>
    <w:rsid w:val="005410B7"/>
    <w:rsid w:val="00543F50"/>
    <w:rsid w:val="00554B05"/>
    <w:rsid w:val="0057182A"/>
    <w:rsid w:val="005748CA"/>
    <w:rsid w:val="00590511"/>
    <w:rsid w:val="00591345"/>
    <w:rsid w:val="005F4423"/>
    <w:rsid w:val="005F60C2"/>
    <w:rsid w:val="0060544D"/>
    <w:rsid w:val="00610115"/>
    <w:rsid w:val="00611756"/>
    <w:rsid w:val="00616938"/>
    <w:rsid w:val="00620A04"/>
    <w:rsid w:val="00620B87"/>
    <w:rsid w:val="00624A2A"/>
    <w:rsid w:val="00631448"/>
    <w:rsid w:val="00632C7F"/>
    <w:rsid w:val="0063417C"/>
    <w:rsid w:val="0064033B"/>
    <w:rsid w:val="00657CA7"/>
    <w:rsid w:val="006649DD"/>
    <w:rsid w:val="006729F9"/>
    <w:rsid w:val="00683F85"/>
    <w:rsid w:val="006B213B"/>
    <w:rsid w:val="006D57D5"/>
    <w:rsid w:val="006E6BAB"/>
    <w:rsid w:val="0070159C"/>
    <w:rsid w:val="0071400F"/>
    <w:rsid w:val="007421E5"/>
    <w:rsid w:val="007461A7"/>
    <w:rsid w:val="00785408"/>
    <w:rsid w:val="007D0869"/>
    <w:rsid w:val="007D2463"/>
    <w:rsid w:val="00813C6D"/>
    <w:rsid w:val="008307C3"/>
    <w:rsid w:val="0087775F"/>
    <w:rsid w:val="008802CE"/>
    <w:rsid w:val="00894C03"/>
    <w:rsid w:val="008B2284"/>
    <w:rsid w:val="008C5588"/>
    <w:rsid w:val="008D0EA7"/>
    <w:rsid w:val="008D1FAC"/>
    <w:rsid w:val="008F2152"/>
    <w:rsid w:val="0091371B"/>
    <w:rsid w:val="0094463F"/>
    <w:rsid w:val="009479DB"/>
    <w:rsid w:val="00947B00"/>
    <w:rsid w:val="0097496B"/>
    <w:rsid w:val="009851AC"/>
    <w:rsid w:val="009B19F2"/>
    <w:rsid w:val="009C6053"/>
    <w:rsid w:val="009D0F90"/>
    <w:rsid w:val="009D2ABE"/>
    <w:rsid w:val="009E0683"/>
    <w:rsid w:val="009E78FF"/>
    <w:rsid w:val="00A028A9"/>
    <w:rsid w:val="00A51755"/>
    <w:rsid w:val="00A55925"/>
    <w:rsid w:val="00AC1AAD"/>
    <w:rsid w:val="00B141FF"/>
    <w:rsid w:val="00B2406D"/>
    <w:rsid w:val="00B616BA"/>
    <w:rsid w:val="00B637DE"/>
    <w:rsid w:val="00B81F09"/>
    <w:rsid w:val="00B94A83"/>
    <w:rsid w:val="00BA682E"/>
    <w:rsid w:val="00BC093B"/>
    <w:rsid w:val="00BD67BF"/>
    <w:rsid w:val="00BE092A"/>
    <w:rsid w:val="00BF31AA"/>
    <w:rsid w:val="00BF5C4D"/>
    <w:rsid w:val="00BF5E95"/>
    <w:rsid w:val="00C12890"/>
    <w:rsid w:val="00C16CC7"/>
    <w:rsid w:val="00C418E5"/>
    <w:rsid w:val="00C50A0C"/>
    <w:rsid w:val="00C51021"/>
    <w:rsid w:val="00C51E0C"/>
    <w:rsid w:val="00C5318B"/>
    <w:rsid w:val="00C72549"/>
    <w:rsid w:val="00C84A2E"/>
    <w:rsid w:val="00CA214C"/>
    <w:rsid w:val="00D3131A"/>
    <w:rsid w:val="00D80A7C"/>
    <w:rsid w:val="00DA212E"/>
    <w:rsid w:val="00DB776B"/>
    <w:rsid w:val="00DB78D7"/>
    <w:rsid w:val="00DD2F69"/>
    <w:rsid w:val="00DE3C57"/>
    <w:rsid w:val="00DE41C2"/>
    <w:rsid w:val="00E0388B"/>
    <w:rsid w:val="00E043CE"/>
    <w:rsid w:val="00E06A98"/>
    <w:rsid w:val="00E1234E"/>
    <w:rsid w:val="00E12C69"/>
    <w:rsid w:val="00E17D0E"/>
    <w:rsid w:val="00E22C43"/>
    <w:rsid w:val="00E87EAA"/>
    <w:rsid w:val="00EA0491"/>
    <w:rsid w:val="00EA517B"/>
    <w:rsid w:val="00EE6E38"/>
    <w:rsid w:val="00EF5261"/>
    <w:rsid w:val="00F02A86"/>
    <w:rsid w:val="00F053FA"/>
    <w:rsid w:val="00F14392"/>
    <w:rsid w:val="00F165DC"/>
    <w:rsid w:val="00F529F1"/>
    <w:rsid w:val="00F708F9"/>
    <w:rsid w:val="00F8127F"/>
    <w:rsid w:val="00F94283"/>
    <w:rsid w:val="00FA0121"/>
    <w:rsid w:val="00FA590B"/>
    <w:rsid w:val="00FA7578"/>
    <w:rsid w:val="00FB29CD"/>
    <w:rsid w:val="00FF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F91E4E-F0F9-42F7-8113-8B0D9A231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7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94D5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B7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77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9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lfimova@refservice.ru" TargetMode="External"/><Relationship Id="rId4" Type="http://schemas.openxmlformats.org/officeDocument/2006/relationships/hyperlink" Target="mailto:shlyahov@refservic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Елфимова Екатерина Владимировна</dc:creator>
  <cp:keywords/>
  <dc:description/>
  <cp:lastModifiedBy>Елфимова Екатерина Владимировна</cp:lastModifiedBy>
  <cp:revision>2</cp:revision>
  <cp:lastPrinted>2026-06-15T11:34:00Z</cp:lastPrinted>
  <dcterms:created xsi:type="dcterms:W3CDTF">2026-06-18T06:53:00Z</dcterms:created>
  <dcterms:modified xsi:type="dcterms:W3CDTF">2026-06-18T06:53:00Z</dcterms:modified>
</cp:coreProperties>
</file>